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hint="eastAsia" w:asciiTheme="minorEastAsia" w:hAnsiTheme="minorEastAsia"/>
          <w:b/>
          <w:sz w:val="36"/>
          <w:szCs w:val="28"/>
        </w:rPr>
        <w:t>2021年职称申报指南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一、基本操作要点</w:t>
      </w:r>
    </w:p>
    <w:p>
      <w:pPr>
        <w:pStyle w:val="8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申报人员密切关注职称评审钉钉工作群有关通知及公告。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必须使用360极速浏览器、Google、火狐等浏览器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申报网址：</w:t>
      </w:r>
      <w:r>
        <w:rPr>
          <w:sz w:val="28"/>
        </w:rPr>
        <w:t>https://hr.jxhrss.gov.cn/zcsb</w:t>
      </w:r>
      <w:r>
        <w:rPr>
          <w:rFonts w:hint="eastAsia"/>
          <w:sz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学校将给每位申报人员分配一个系统登录账号，账号是以身份证号作为账号，初始密码是身份证后8位，登录之后必须修改密码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登录系统之后务必按照顺序将每个表填报，然后保存,发现填报错误可以返回到表中修改。注意：所有信息必须全部填写完成才能提交审核，提交审核之后申报人员不能自行修改，需要修改可以向系统管理员申请，由管理员将提交审核的相关表格退回，申报人才可以修改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每张表中带了星号的字段是必填字段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需要上传相关证书材料及科研业绩支撑材料的，可以将材料进行扫描，以图片形式上传。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二、表格填写操作细节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填写基础信息</w:t>
      </w:r>
    </w:p>
    <w:p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088255" cy="22739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3575" cy="2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（1）正常评审的申报人员在申报方式中选择“评审（正常）”，破格人员选择“评审（破格）”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（2）申报高校讲师、副教授或教授，在申报系列中选择“高等学校教师”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ind w:firstLine="140" w:firstLineChar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(3)根据自己申报的职称选择相应的申报资格，包括“高校讲师”“高校副教授”，“高校教授”。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1.基本信息表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（1）现从事何种工作，填写“教学”，行政职务有的话就填实际的行政职务，没有的话就填“无”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（2）档案存放单位填写“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安义县</w:t>
      </w:r>
      <w:r>
        <w:rPr>
          <w:rFonts w:hint="eastAsia" w:asciiTheme="minorEastAsia" w:hAnsiTheme="minorEastAsia"/>
          <w:sz w:val="28"/>
          <w:szCs w:val="28"/>
        </w:rPr>
        <w:t>人才交流服务中心”，人事部门电话填“83439419”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（3）年度考核情况按照每年年终考核结果如实填写。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均填写“合格”。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2.学习资历表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191833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8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（1）学习经历从大学开始填写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（2）学信网验证码参照“教育部电子注册备案表”中的在线验证码填写。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（3）“上传学历经历”是指将学历证和学位证扫描件上传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149606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（4）专业技术资格证书是指已取得的职称证书，填写完信息并上传职称证书扫描件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173418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（5）专业技术职务聘任证明是指取得讲师职称之后的聘任情况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聘任时间按照单位开具的聘任证明为准，并上传聘任证明的扫描件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134683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（6）相关佐证材料需要填写“社保证明”和“从业资格证”两个数据，并上传社保证明和从业资格证的扫描件，从业资格证指教师资格证。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1645285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（7）工作履历填写参加工作以来的所有经历，其中专业技术工作填写“教学”，专业技术职务填写“职称”，比如讲师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173545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（8）参加学术团体（社会兼职）经历如果有的话就填写，没有就不用填。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3.专业技术工作经历表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216979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专业技术工作经历中一定要在“经历类别”中选择“工作量”，工作量至少是5个学年的教学任务。并上传课表扫描件。如果还有其他专业技术工作经历，可以在“经历类别”中选择，并填写相关内容。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4.业绩成果表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2293620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（1）论文相关扫描件必须上传，包括论文封面,论文目录（包含申报人名字的那页目录），版权页（</w:t>
      </w:r>
      <w:r>
        <w:rPr>
          <w:rFonts w:asciiTheme="minorEastAsia" w:hAnsiTheme="minorEastAsia"/>
          <w:sz w:val="28"/>
          <w:szCs w:val="28"/>
        </w:rPr>
        <w:t>包括了书名、作者、</w:t>
      </w:r>
      <w:r>
        <w:fldChar w:fldCharType="begin"/>
      </w:r>
      <w:r>
        <w:instrText xml:space="preserve"> HYPERLINK "http://baike.baidu.com/item/%E7%BC%96%E8%80%85"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编者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、评者的姓名；出版者、</w:t>
      </w:r>
      <w:r>
        <w:fldChar w:fldCharType="begin"/>
      </w:r>
      <w:r>
        <w:instrText xml:space="preserve"> HYPERLINK "http://baike.baidu.com/item/%E5%8F%91%E8%A1%8C/9875971"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发行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者和印刷者的名称及地点；</w:t>
      </w:r>
      <w:r>
        <w:fldChar w:fldCharType="begin"/>
      </w:r>
      <w:r>
        <w:instrText xml:space="preserve"> HYPERLINK "http://baike.baidu.com/item/%E4%B9%A6%E5%88%8A"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书刊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出版营业</w:t>
      </w:r>
      <w:r>
        <w:fldChar w:fldCharType="begin"/>
      </w:r>
      <w:r>
        <w:instrText xml:space="preserve"> HYPERLINK "http://baike.baidu.com/item/%E8%AE%B8%E5%8F%AF%E8%AF%81"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许可证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的号码；</w:t>
      </w:r>
      <w:r>
        <w:fldChar w:fldCharType="begin"/>
      </w:r>
      <w:r>
        <w:instrText xml:space="preserve"> HYPERLINK "http://baike.baidu.com/item/%E5%BC%80%E6%9C%AC"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开本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、</w:t>
      </w:r>
      <w:r>
        <w:fldChar w:fldCharType="begin"/>
      </w:r>
      <w:r>
        <w:instrText xml:space="preserve"> HYPERLINK "http://baike.baidu.com/item/%E5%8D%B0%E5%BC%A0"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印张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和</w:t>
      </w:r>
      <w:r>
        <w:fldChar w:fldCharType="begin"/>
      </w:r>
      <w:r>
        <w:instrText xml:space="preserve"> HYPERLINK "http://baike.baidu.com/item/%E5%AD%97%E6%95%B0"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字数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；出版年月、</w:t>
      </w:r>
      <w:r>
        <w:fldChar w:fldCharType="begin"/>
      </w:r>
      <w:r>
        <w:instrText xml:space="preserve"> HYPERLINK "http://baike.baidu.com/item/%E7%89%88%E6%AC%A1"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版次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、</w:t>
      </w:r>
      <w:r>
        <w:fldChar w:fldCharType="begin"/>
      </w:r>
      <w:r>
        <w:instrText xml:space="preserve"> HYPERLINK "http://baike.baidu.com/item/%E5%8D%B0%E6%AC%A1"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印次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和</w:t>
      </w:r>
      <w:r>
        <w:fldChar w:fldCharType="begin"/>
      </w:r>
      <w:r>
        <w:instrText xml:space="preserve"> HYPERLINK "http://baike.baidu.com/item/%E5%8D%B0%E6%95%B0"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印数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；统一</w:t>
      </w:r>
      <w:r>
        <w:fldChar w:fldCharType="begin"/>
      </w:r>
      <w:r>
        <w:instrText xml:space="preserve"> HYPERLINK "http://baike.baidu.com/item/%E4%B9%A6%E5%8F%B7"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书号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和</w:t>
      </w:r>
      <w:r>
        <w:fldChar w:fldCharType="begin"/>
      </w:r>
      <w:r>
        <w:instrText xml:space="preserve"> HYPERLINK "http://baike.baidu.com/item/%E5%AE%9A%E4%BB%B7" \t "_blank" </w:instrText>
      </w:r>
      <w:r>
        <w:fldChar w:fldCharType="separate"/>
      </w:r>
      <w:r>
        <w:rPr>
          <w:rFonts w:asciiTheme="minorEastAsia" w:hAnsiTheme="minorEastAsia"/>
          <w:sz w:val="28"/>
          <w:szCs w:val="28"/>
        </w:rPr>
        <w:t>定价</w:t>
      </w:r>
      <w:r>
        <w:rPr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等</w:t>
      </w:r>
      <w:r>
        <w:rPr>
          <w:rFonts w:hint="eastAsia" w:asciiTheme="minorEastAsia" w:hAnsiTheme="minorEastAsia"/>
          <w:sz w:val="28"/>
          <w:szCs w:val="28"/>
        </w:rPr>
        <w:t>信息），论文内容等。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2329180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论著相关扫描件必须上传，包括封面，目录，版权页，其他附件（选择几页论著内容）。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2183130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（3）课题相关扫描件必须上传，包括：立项通知书，结题鉴定表，结题证书等。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2153285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（4）奖励证书相关扫描件必须上传，包括：证书，获奖相关文件。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2118360"/>
            <wp:effectExtent l="1905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（5）专利相关扫描件必须上传，包括：专利证书封面，内容，封底。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1832610"/>
            <wp:effectExtent l="19050" t="0" r="254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（6）其他业绩根据个人情况填写，必须上传相关材料扫描件。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5.小结表</w:t>
      </w:r>
    </w:p>
    <w:p>
      <w:pPr>
        <w:tabs>
          <w:tab w:val="left" w:pos="1875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（1）个人申报小结</w:t>
      </w:r>
    </w:p>
    <w:p>
      <w:pPr>
        <w:tabs>
          <w:tab w:val="left" w:pos="1875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可以从师德表现，教学工作，科研业绩成果等方面进行描述。</w:t>
      </w:r>
    </w:p>
    <w:p>
      <w:pPr>
        <w:tabs>
          <w:tab w:val="left" w:pos="1875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（2）个人业务小结</w:t>
      </w:r>
    </w:p>
    <w:p>
      <w:pPr>
        <w:tabs>
          <w:tab w:val="left" w:pos="1875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从任职以来的工作任务，工作表现等方面进行描述。</w:t>
      </w:r>
    </w:p>
    <w:p>
      <w:pPr>
        <w:tabs>
          <w:tab w:val="left" w:pos="1875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6.</w:t>
      </w:r>
      <w:r>
        <w:rPr>
          <w:rFonts w:hint="eastAsia" w:asciiTheme="minorEastAsia" w:hAnsiTheme="minorEastAsia"/>
          <w:sz w:val="28"/>
          <w:szCs w:val="28"/>
        </w:rPr>
        <w:t>以上表格填写完成之后可以点击“资料预览”查看所有填报的信息，确定资料没有问题，点击“提交审核”。</w:t>
      </w:r>
    </w:p>
    <w:p>
      <w:pPr>
        <w:tabs>
          <w:tab w:val="left" w:pos="1875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5274310" cy="1645920"/>
            <wp:effectExtent l="19050" t="0" r="254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tabs>
          <w:tab w:val="left" w:pos="1875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7.</w:t>
      </w:r>
      <w:r>
        <w:rPr>
          <w:rFonts w:hint="eastAsia" w:asciiTheme="minorEastAsia" w:hAnsiTheme="minorEastAsia"/>
          <w:sz w:val="28"/>
          <w:szCs w:val="28"/>
        </w:rPr>
        <w:t>提交审核之后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/>
          <w:sz w:val="28"/>
          <w:szCs w:val="28"/>
        </w:rPr>
        <w:t>时刻关注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学校职能部门材料审核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进度，如果提交材料有问题被退回，请及时修改。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7BF"/>
    <w:multiLevelType w:val="multilevel"/>
    <w:tmpl w:val="00AE37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71550"/>
    <w:multiLevelType w:val="multilevel"/>
    <w:tmpl w:val="1007155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EE3"/>
    <w:rsid w:val="00004A50"/>
    <w:rsid w:val="00061A23"/>
    <w:rsid w:val="00087B75"/>
    <w:rsid w:val="00092150"/>
    <w:rsid w:val="000D2CD0"/>
    <w:rsid w:val="000E54A8"/>
    <w:rsid w:val="000F4DDA"/>
    <w:rsid w:val="000F6A77"/>
    <w:rsid w:val="00152CDB"/>
    <w:rsid w:val="00182EE1"/>
    <w:rsid w:val="001C0B5B"/>
    <w:rsid w:val="001F79E4"/>
    <w:rsid w:val="00206AA7"/>
    <w:rsid w:val="00210516"/>
    <w:rsid w:val="00217590"/>
    <w:rsid w:val="00222550"/>
    <w:rsid w:val="00226FEB"/>
    <w:rsid w:val="00236977"/>
    <w:rsid w:val="00245051"/>
    <w:rsid w:val="00276588"/>
    <w:rsid w:val="003743B9"/>
    <w:rsid w:val="003C0487"/>
    <w:rsid w:val="003C40FA"/>
    <w:rsid w:val="00410D2B"/>
    <w:rsid w:val="0043017D"/>
    <w:rsid w:val="00435895"/>
    <w:rsid w:val="00481C7B"/>
    <w:rsid w:val="00486A3E"/>
    <w:rsid w:val="004A3EAB"/>
    <w:rsid w:val="004B0D95"/>
    <w:rsid w:val="004C6257"/>
    <w:rsid w:val="004D2567"/>
    <w:rsid w:val="004D71B3"/>
    <w:rsid w:val="004F7B5F"/>
    <w:rsid w:val="005236CB"/>
    <w:rsid w:val="00530E45"/>
    <w:rsid w:val="0055696B"/>
    <w:rsid w:val="00563B4D"/>
    <w:rsid w:val="00571A3C"/>
    <w:rsid w:val="00586CF4"/>
    <w:rsid w:val="005D036A"/>
    <w:rsid w:val="005E1D03"/>
    <w:rsid w:val="00613C9D"/>
    <w:rsid w:val="006331C2"/>
    <w:rsid w:val="00635B17"/>
    <w:rsid w:val="006626FA"/>
    <w:rsid w:val="0066794D"/>
    <w:rsid w:val="006708F5"/>
    <w:rsid w:val="0068766C"/>
    <w:rsid w:val="00697093"/>
    <w:rsid w:val="006A3760"/>
    <w:rsid w:val="006A4F25"/>
    <w:rsid w:val="006B76B6"/>
    <w:rsid w:val="006C5B1B"/>
    <w:rsid w:val="006D2E2A"/>
    <w:rsid w:val="006D6220"/>
    <w:rsid w:val="006F5A25"/>
    <w:rsid w:val="00715A90"/>
    <w:rsid w:val="00727545"/>
    <w:rsid w:val="00736C3A"/>
    <w:rsid w:val="0074298E"/>
    <w:rsid w:val="00752FA9"/>
    <w:rsid w:val="00784E9C"/>
    <w:rsid w:val="00786EF0"/>
    <w:rsid w:val="007C04C1"/>
    <w:rsid w:val="007C15B6"/>
    <w:rsid w:val="007C31DB"/>
    <w:rsid w:val="007E0052"/>
    <w:rsid w:val="007E389D"/>
    <w:rsid w:val="00803071"/>
    <w:rsid w:val="00824851"/>
    <w:rsid w:val="008440C3"/>
    <w:rsid w:val="008478DD"/>
    <w:rsid w:val="00854A32"/>
    <w:rsid w:val="00866719"/>
    <w:rsid w:val="0089280E"/>
    <w:rsid w:val="008A0D9B"/>
    <w:rsid w:val="008B18E1"/>
    <w:rsid w:val="008B1C59"/>
    <w:rsid w:val="008E04CB"/>
    <w:rsid w:val="00907643"/>
    <w:rsid w:val="00917E80"/>
    <w:rsid w:val="00920A0B"/>
    <w:rsid w:val="00946FE8"/>
    <w:rsid w:val="00956F0C"/>
    <w:rsid w:val="009675F9"/>
    <w:rsid w:val="009778DD"/>
    <w:rsid w:val="00983FBC"/>
    <w:rsid w:val="00984968"/>
    <w:rsid w:val="009C4B7C"/>
    <w:rsid w:val="009E3E51"/>
    <w:rsid w:val="00A01ED7"/>
    <w:rsid w:val="00A2056E"/>
    <w:rsid w:val="00A34DDB"/>
    <w:rsid w:val="00A94286"/>
    <w:rsid w:val="00AB4BB6"/>
    <w:rsid w:val="00AC2F21"/>
    <w:rsid w:val="00AD03A4"/>
    <w:rsid w:val="00B06FFA"/>
    <w:rsid w:val="00B101E9"/>
    <w:rsid w:val="00B10813"/>
    <w:rsid w:val="00B246AD"/>
    <w:rsid w:val="00B35FE7"/>
    <w:rsid w:val="00B43EE3"/>
    <w:rsid w:val="00B6275D"/>
    <w:rsid w:val="00B72466"/>
    <w:rsid w:val="00BB39C5"/>
    <w:rsid w:val="00BE1B6D"/>
    <w:rsid w:val="00C15635"/>
    <w:rsid w:val="00C249D1"/>
    <w:rsid w:val="00C33BC3"/>
    <w:rsid w:val="00C603F3"/>
    <w:rsid w:val="00CC4AB1"/>
    <w:rsid w:val="00CC55F7"/>
    <w:rsid w:val="00CC7534"/>
    <w:rsid w:val="00CD635F"/>
    <w:rsid w:val="00CF1A1D"/>
    <w:rsid w:val="00CF683E"/>
    <w:rsid w:val="00CF7FE2"/>
    <w:rsid w:val="00D04407"/>
    <w:rsid w:val="00D15FD8"/>
    <w:rsid w:val="00D231A0"/>
    <w:rsid w:val="00D522D4"/>
    <w:rsid w:val="00D55510"/>
    <w:rsid w:val="00DC28C5"/>
    <w:rsid w:val="00DC2D40"/>
    <w:rsid w:val="00DE299F"/>
    <w:rsid w:val="00DF5D9F"/>
    <w:rsid w:val="00E13639"/>
    <w:rsid w:val="00E17BA0"/>
    <w:rsid w:val="00E204E0"/>
    <w:rsid w:val="00E26E91"/>
    <w:rsid w:val="00E3621F"/>
    <w:rsid w:val="00E72A86"/>
    <w:rsid w:val="00E735D9"/>
    <w:rsid w:val="00E82C94"/>
    <w:rsid w:val="00E92E90"/>
    <w:rsid w:val="00EC4CDA"/>
    <w:rsid w:val="00EF129D"/>
    <w:rsid w:val="00F12A09"/>
    <w:rsid w:val="00F21CC7"/>
    <w:rsid w:val="00F30F90"/>
    <w:rsid w:val="00F77BEA"/>
    <w:rsid w:val="00F9790D"/>
    <w:rsid w:val="00FC5F29"/>
    <w:rsid w:val="00FC7B3D"/>
    <w:rsid w:val="00FD726D"/>
    <w:rsid w:val="00FE06A1"/>
    <w:rsid w:val="17D75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368</Words>
  <Characters>2102</Characters>
  <Lines>17</Lines>
  <Paragraphs>4</Paragraphs>
  <TotalTime>21</TotalTime>
  <ScaleCrop>false</ScaleCrop>
  <LinksUpToDate>false</LinksUpToDate>
  <CharactersWithSpaces>2466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2021-07-02T02:54:00Z</dcterms:created>
  <dc:creator>微软用户</dc:creator>
  <cp:lastModifiedBy>Administrator</cp:lastModifiedBy>
  <dcterms:modified xsi:type="dcterms:W3CDTF">2021-07-04T08:06:54Z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