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CF" w:rsidRDefault="00067054">
      <w:pPr>
        <w:widowControl/>
        <w:shd w:val="clear" w:color="auto" w:fill="FFFFFF"/>
        <w:wordWrap w:val="0"/>
        <w:spacing w:line="378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000099"/>
          <w:kern w:val="0"/>
          <w:sz w:val="36"/>
          <w:szCs w:val="36"/>
        </w:rPr>
        <w:t>南昌职业大学2020年紧缺教师招聘公告</w:t>
      </w:r>
    </w:p>
    <w:p w:rsidR="00E80CCF" w:rsidRDefault="00067054">
      <w:pPr>
        <w:widowControl/>
        <w:shd w:val="clear" w:color="auto" w:fill="FFFFFF"/>
        <w:wordWrap w:val="0"/>
        <w:spacing w:line="60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南昌职业大学是2018年经教育部批准设置的一所民办本科层次职业学校，是全国首批本科层次职业教育试点学校之一，前身为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1993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创建的江西大宇工商学院。中国科学院院士、清华大学教授潘际銮受聘担任学院顾问。学校始终坚持“为了中华民族的伟大复兴，我们的教育不能仅停留在知识、技能的继承和传递上，还要实实在在增强人文教育、素质教育和创新教育”的办学理念。</w:t>
      </w:r>
    </w:p>
    <w:p w:rsidR="00E80CCF" w:rsidRDefault="00067054">
      <w:pPr>
        <w:widowControl/>
        <w:shd w:val="clear" w:color="auto" w:fill="FFFFFF"/>
        <w:wordWrap w:val="0"/>
        <w:spacing w:line="60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学校现有专任教师610余人，“双师型”教师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270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余人，还有来自行业企业兼职教师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100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余人，雄厚的师资力量以学科带头人、教学团队为主导。学校设有经济管理学院、工程技术学院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/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中国安义铝合金门窗学院、信息技术学院、艺术设计学院、人文学院、体育学院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/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卫生健康学院、音乐舞蹈学院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/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教育学院、创新创业学院和马克思主义学院。学校瞄准现代服务业、先进制造业、战略新兴产业和“互联网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+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”新业态，开设职业本科专业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15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个、专科专业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40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个，打造商务管理、智能制造、信息技术、艺术创意、文化教育骨干专业群，构建了新商科、新工科、新文科协调发展的专业体系，在校生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11000</w:t>
      </w:r>
      <w:r>
        <w:rPr>
          <w:rFonts w:ascii="Arial" w:eastAsia="宋体" w:hAnsi="Arial" w:cs="Arial" w:hint="eastAsia"/>
          <w:color w:val="333333"/>
          <w:kern w:val="0"/>
          <w:sz w:val="30"/>
          <w:szCs w:val="30"/>
        </w:rPr>
        <w:t>余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人。</w:t>
      </w:r>
    </w:p>
    <w:p w:rsidR="00E80CCF" w:rsidRDefault="00067054">
      <w:pPr>
        <w:widowControl/>
        <w:shd w:val="clear" w:color="auto" w:fill="FFFFFF"/>
        <w:wordWrap w:val="0"/>
        <w:spacing w:line="60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附属学校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—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南昌五中，现拥有教职工276名，在校生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2700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余人。学校设有高中部、国际部、初中部和附属实验小学，是南昌市家喻户晓的优质名牌学校。职工子女可以享受优质基础教育资源。</w:t>
      </w:r>
    </w:p>
    <w:p w:rsidR="00E80CCF" w:rsidRDefault="00067054" w:rsidP="00457A1D">
      <w:pPr>
        <w:widowControl/>
        <w:shd w:val="clear" w:color="auto" w:fill="FFFFFF"/>
        <w:wordWrap w:val="0"/>
        <w:spacing w:line="60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lastRenderedPageBreak/>
        <w:t>经过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2</w:t>
      </w:r>
      <w:r>
        <w:rPr>
          <w:rFonts w:ascii="Arial" w:eastAsia="微软雅黑" w:hAnsi="Arial" w:cs="Arial" w:hint="eastAsia"/>
          <w:color w:val="333333"/>
          <w:kern w:val="0"/>
          <w:sz w:val="30"/>
          <w:szCs w:val="30"/>
        </w:rPr>
        <w:t>7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年的办学历程，学校面临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职业教育发展的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新机遇和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新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挑战，为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进一步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提升办学层次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和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水平，特面向全国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紧急招贤纳士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诚邀您的加盟，共创职教新辉煌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b/>
          <w:bCs/>
          <w:color w:val="333333"/>
          <w:spacing w:val="30"/>
          <w:kern w:val="0"/>
          <w:sz w:val="30"/>
          <w:szCs w:val="30"/>
          <w:shd w:val="clear" w:color="auto" w:fill="FFFFFF"/>
        </w:rPr>
        <w:br w:type="textWrapping" w:clear="all"/>
        <w:t>一、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岗位需求</w:t>
      </w:r>
    </w:p>
    <w:p w:rsidR="00E80CCF" w:rsidRDefault="00067054">
      <w:pPr>
        <w:widowControl/>
        <w:shd w:val="clear" w:color="auto" w:fill="FFFFFF"/>
        <w:wordWrap w:val="0"/>
        <w:spacing w:line="378" w:lineRule="atLeast"/>
        <w:ind w:left="360" w:firstLine="15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1.专任教师（</w:t>
      </w:r>
      <w:r>
        <w:rPr>
          <w:rFonts w:ascii="Arial" w:eastAsia="宋体" w:hAnsi="Arial" w:cs="Arial" w:hint="eastAsia"/>
          <w:b/>
          <w:bCs/>
          <w:color w:val="333333"/>
          <w:kern w:val="0"/>
          <w:sz w:val="30"/>
          <w:szCs w:val="30"/>
        </w:rPr>
        <w:t>93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人）</w:t>
      </w:r>
    </w:p>
    <w:tbl>
      <w:tblPr>
        <w:tblW w:w="911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110"/>
        <w:gridCol w:w="1275"/>
        <w:gridCol w:w="3690"/>
      </w:tblGrid>
      <w:tr w:rsidR="00E80CCF" w:rsidTr="00643530">
        <w:trPr>
          <w:trHeight w:val="585"/>
          <w:tblCellSpacing w:w="0" w:type="dxa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招聘条件</w:t>
            </w:r>
          </w:p>
        </w:tc>
      </w:tr>
      <w:tr w:rsidR="00E80CCF" w:rsidTr="00643530">
        <w:trPr>
          <w:trHeight w:val="840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硕士研究且具中级职称生及以上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945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工程技术学院/中国安义铝合金门窗学院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建筑与土木工程相关专业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本科及以上学历，具有工程实践经验者优先。</w:t>
            </w:r>
          </w:p>
        </w:tc>
      </w:tr>
      <w:tr w:rsidR="00E80CCF" w:rsidTr="00643530">
        <w:trPr>
          <w:trHeight w:val="49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本硕为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数学专业</w:t>
            </w:r>
          </w:p>
        </w:tc>
      </w:tr>
      <w:tr w:rsidR="00E80CCF" w:rsidTr="00643530">
        <w:trPr>
          <w:trHeight w:val="8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硕士研究生，具有中高级职称者可降低学历要求。</w:t>
            </w:r>
          </w:p>
        </w:tc>
      </w:tr>
      <w:tr w:rsidR="00E80CCF" w:rsidTr="00643530">
        <w:trPr>
          <w:trHeight w:val="64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电气、智能控制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硕士研究生，具有工程实践经验者优先。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电子商务及管理、跨境电商、国际贸易等相关专业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计算机相关专业均可（网络、软件、物联网等）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音乐舞蹈学院/教育学院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舞蹈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声乐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钢琴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器乐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播音主持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学前教育（钢琴）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早期教育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870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艺术设计（环境设计或社内设计）</w:t>
            </w:r>
          </w:p>
          <w:p w:rsidR="00E80CCF" w:rsidRDefault="00067054">
            <w:pPr>
              <w:widowControl/>
              <w:wordWrap w:val="0"/>
              <w:spacing w:line="378" w:lineRule="atLeast"/>
              <w:ind w:firstLineChars="300" w:firstLine="72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视觉传达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  <w:p w:rsidR="00E80CCF" w:rsidRDefault="00E80CCF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E80CCF" w:rsidRDefault="00067054">
            <w:pPr>
              <w:widowControl/>
              <w:wordWrap w:val="0"/>
              <w:spacing w:line="378" w:lineRule="atLeas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ind w:firstLineChars="300" w:firstLine="72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  <w:p w:rsidR="00E80CCF" w:rsidRDefault="00E80CCF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副高及以上职称，62岁以内</w:t>
            </w:r>
          </w:p>
        </w:tc>
      </w:tr>
      <w:tr w:rsidR="00E80CCF" w:rsidTr="00643530">
        <w:trPr>
          <w:trHeight w:val="870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ind w:firstLineChars="300" w:firstLine="72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副高及以上职称，62岁以内</w:t>
            </w:r>
          </w:p>
        </w:tc>
      </w:tr>
      <w:tr w:rsidR="00E80CCF" w:rsidTr="00643530">
        <w:trPr>
          <w:trHeight w:val="870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陶瓷艺术设计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副高及以上职称，62岁以内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体育学院/卫生健康学院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585"/>
          <w:tblCellSpacing w:w="0" w:type="dxa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中医药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</w:t>
            </w:r>
          </w:p>
        </w:tc>
      </w:tr>
      <w:tr w:rsidR="00E80CCF" w:rsidTr="00643530">
        <w:trPr>
          <w:trHeight w:val="1440"/>
          <w:tblCellSpacing w:w="0" w:type="dxa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马克思主义理论、历史学、哲学、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思政类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硕士研究生及以上，原则上要求中共党员</w:t>
            </w:r>
          </w:p>
        </w:tc>
      </w:tr>
      <w:tr w:rsidR="00E80CCF" w:rsidTr="00643530">
        <w:trPr>
          <w:trHeight w:val="975"/>
          <w:tblCellSpacing w:w="0" w:type="dxa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电子商务、市场营销相关专业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硕士研究生及以上，中级职称，指导创新创业大赛获奖者优先，兼任干事</w:t>
            </w:r>
          </w:p>
        </w:tc>
      </w:tr>
    </w:tbl>
    <w:p w:rsidR="00E80CCF" w:rsidRDefault="00067054">
      <w:pPr>
        <w:widowControl/>
        <w:shd w:val="clear" w:color="auto" w:fill="FFFFFF"/>
        <w:wordWrap w:val="0"/>
        <w:spacing w:line="555" w:lineRule="atLeast"/>
        <w:ind w:firstLine="3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2. 中层管理岗（20人）</w:t>
      </w:r>
    </w:p>
    <w:tbl>
      <w:tblPr>
        <w:tblW w:w="909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275"/>
        <w:gridCol w:w="5955"/>
      </w:tblGrid>
      <w:tr w:rsidR="00E80CCF">
        <w:trPr>
          <w:trHeight w:val="585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招聘条件</w:t>
            </w:r>
          </w:p>
        </w:tc>
      </w:tr>
      <w:tr w:rsidR="00E80CCF">
        <w:trPr>
          <w:trHeight w:val="585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院长、副院长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高级职称（博士或硕士），经济学、管理学等相关专业，具有高校院系管理经历经验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院长、副院长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高级职称（博士或硕士），汉语言文学、法学或外国语言学（商务英语）等相关专业，具有高校院系管理经历经验</w:t>
            </w:r>
          </w:p>
        </w:tc>
      </w:tr>
      <w:tr w:rsidR="00E80CCF">
        <w:trPr>
          <w:trHeight w:val="111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工程技术学院/中国安义铝合金门窗学院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院长、副院长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高级职称（博士或硕士）），材料学、机械工程、车辆工程、智能、机电、建筑学等相关专业，具有高校院系管理经历经验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信息技术学院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高级职称（博士或硕士），计算机、电子信息（商务）、网络、软件等相关专业，具有高校院系管理经历经验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体育学院/卫生健康学院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高级职称（博士或硕士），体育运动教育训练，医药卫生学、医学、护理学等相关专业，具有高校院系管理经历经验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音乐舞蹈学院/教育学院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高级职称（博士或硕士），音乐教育、舞蹈学、播音主持、教育心理学、学前教育、早期教育等相关专业，具有高校院系管理经历经验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高级职称（博士或硕士），艺术设计、室内设计、环境设计等设计学及美术学等相关专业，具有高校院系管理经历经验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高级职称（博士或硕士），中共党员，马克思主义原理、法律、哲学、党史、中国特色社会主义理论，具有高校院系管理经历经验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本科及以上学历，高级职称，具有创新创业经历和业绩，具有相应职业资格证书；具有高校院系管理经历者优先</w:t>
            </w:r>
          </w:p>
        </w:tc>
      </w:tr>
      <w:tr w:rsidR="00E80CCF">
        <w:trPr>
          <w:trHeight w:val="1155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宣传部副部长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发展规划处、本科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职教试点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本科及以上学历，中共党员，具有较强的文字功底，有高校相关工作经历的优先。</w:t>
            </w:r>
          </w:p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专职职教研究人员，博士研究生，熟悉高等职业教育理论与政策，有高校发展规划工作经历和高等职业教育研究成果者优先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人事处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（党委教师工作部）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副处长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、副部长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本科及以上学历，高级职称，具有高校院系处室管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理经历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经验；具有高校人力资源管理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党务管理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经历者优先</w:t>
            </w:r>
          </w:p>
        </w:tc>
      </w:tr>
      <w:tr w:rsidR="00E80CCF">
        <w:trPr>
          <w:trHeight w:val="585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本科及以上学历，高级职称，具有高校院系处室管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理经历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经验；具有高校资产管理经历者优先</w:t>
            </w:r>
          </w:p>
        </w:tc>
      </w:tr>
      <w:tr w:rsidR="00E80CCF">
        <w:trPr>
          <w:trHeight w:val="585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本科及以上学历，高级职称，具有高校院系处室管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理经历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经验；具有高校科研管理经历者优先</w:t>
            </w:r>
          </w:p>
        </w:tc>
      </w:tr>
      <w:tr w:rsidR="00E80CCF">
        <w:trPr>
          <w:trHeight w:val="87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现代教育技术中心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主任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本科及以上学历、副高以上职称（硕士），计算机、软件工程、现代教育技术学等相关专业，具有较强的业务能力和行政管理经历经验</w:t>
            </w:r>
          </w:p>
        </w:tc>
      </w:tr>
      <w:tr w:rsidR="00E80CCF">
        <w:trPr>
          <w:trHeight w:val="300"/>
          <w:tblCellSpacing w:w="0" w:type="dxa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档案室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主任</w:t>
            </w:r>
            <w:r w:rsidR="003C63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、副馆长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高级职称，具有相关工作经历者优先</w:t>
            </w:r>
          </w:p>
        </w:tc>
      </w:tr>
    </w:tbl>
    <w:p w:rsidR="00E80CCF" w:rsidRDefault="00067054">
      <w:pPr>
        <w:widowControl/>
        <w:shd w:val="clear" w:color="auto" w:fill="FFFFFF"/>
        <w:wordWrap w:val="0"/>
        <w:spacing w:line="555" w:lineRule="atLeast"/>
        <w:ind w:firstLine="3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3. 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 一般管理、教辅岗（4</w:t>
      </w:r>
      <w:r w:rsidR="003C6348">
        <w:rPr>
          <w:rFonts w:ascii="宋体" w:eastAsia="宋体" w:hAnsi="宋体" w:cs="宋体"/>
          <w:b/>
          <w:bCs/>
          <w:kern w:val="0"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人）</w:t>
      </w:r>
    </w:p>
    <w:tbl>
      <w:tblPr>
        <w:tblW w:w="940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530"/>
        <w:gridCol w:w="840"/>
        <w:gridCol w:w="4665"/>
      </w:tblGrid>
      <w:tr w:rsidR="00E80CCF">
        <w:trPr>
          <w:trHeight w:val="705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部门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招聘条件</w:t>
            </w:r>
          </w:p>
        </w:tc>
      </w:tr>
      <w:tr w:rsidR="00E80CCF">
        <w:trPr>
          <w:trHeight w:val="720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教育科学研究所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科研人员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硕士研究生，心理学（心理咨询师）、教育学、学前教育专业</w:t>
            </w:r>
          </w:p>
        </w:tc>
      </w:tr>
      <w:tr w:rsidR="00E80CCF">
        <w:trPr>
          <w:trHeight w:val="1035"/>
          <w:tblCellSpacing w:w="0" w:type="dxa"/>
        </w:trPr>
        <w:tc>
          <w:tcPr>
            <w:tcW w:w="237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工程技术学院/中国安义铝合金门窗学院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训教师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本科及以上学历，铸造、焊接、注塑工，汽车类、土木类；高中级工程师可降低学历要求，具有实践操作技能者优先</w:t>
            </w:r>
          </w:p>
        </w:tc>
      </w:tr>
      <w:tr w:rsidR="00E80CCF">
        <w:trPr>
          <w:trHeight w:val="1035"/>
          <w:tblCellSpacing w:w="0" w:type="dxa"/>
        </w:trPr>
        <w:tc>
          <w:tcPr>
            <w:tcW w:w="237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E80CCF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门窗设计师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有3年及以上门窗设计经验，熟悉门窗国家、行业标准，熟练操作办公软件，熟练使用C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AD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、S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olidWorks,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立完成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门窗节点图、效果图等绘制，熟练对各类门窗、型材、五金的组合运用，能协助完成门窗的方案设计。</w:t>
            </w:r>
          </w:p>
        </w:tc>
      </w:tr>
      <w:tr w:rsidR="00E80CCF">
        <w:trPr>
          <w:trHeight w:val="1035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电子商务、市场营销相关专业，副教授，45岁以内，指导创新创业大赛获奖者优先（兼行政）</w:t>
            </w:r>
          </w:p>
        </w:tc>
      </w:tr>
      <w:tr w:rsidR="00E80CCF">
        <w:trPr>
          <w:trHeight w:val="1035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实验室管理员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电子信息、网络工程专业，硕士研究生，中级及以上职业资格，具有实践操作技能者优先</w:t>
            </w:r>
          </w:p>
        </w:tc>
      </w:tr>
      <w:tr w:rsidR="00E80CCF">
        <w:trPr>
          <w:trHeight w:val="705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干事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</w:tr>
      <w:tr w:rsidR="00E80CCF">
        <w:trPr>
          <w:trHeight w:val="720"/>
          <w:tblCellSpacing w:w="0" w:type="dxa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本科及以上学历，土木工程专业，有工作经验者优先</w:t>
            </w:r>
          </w:p>
        </w:tc>
      </w:tr>
      <w:tr w:rsidR="00E80CCF">
        <w:trPr>
          <w:trHeight w:val="720"/>
          <w:tblCellSpacing w:w="0" w:type="dxa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工程预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决算员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本科及以上学历，工程造价专业，具有相关工作经历者优先</w:t>
            </w:r>
          </w:p>
        </w:tc>
      </w:tr>
      <w:tr w:rsidR="00E80CCF">
        <w:trPr>
          <w:trHeight w:val="720"/>
          <w:tblCellSpacing w:w="0" w:type="dxa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园林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绿化员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专科及以上学历，园艺专业，园艺师且具有工作经验者优先</w:t>
            </w:r>
          </w:p>
        </w:tc>
      </w:tr>
      <w:tr w:rsidR="00E80CCF">
        <w:trPr>
          <w:trHeight w:val="720"/>
          <w:tblCellSpacing w:w="0" w:type="dxa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现代教育技术中心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系统运维专员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硕士研究生，计算机网络、计算机科学与技术专业</w:t>
            </w:r>
          </w:p>
        </w:tc>
      </w:tr>
      <w:tr w:rsidR="00E80CCF">
        <w:trPr>
          <w:trHeight w:val="720"/>
          <w:tblCellSpacing w:w="0" w:type="dxa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平面设计师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大专以上学历，设计、广告、美术类专业，具有1年以上设计、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微信运营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工作经验</w:t>
            </w:r>
          </w:p>
        </w:tc>
      </w:tr>
      <w:tr w:rsidR="00E80CCF">
        <w:trPr>
          <w:trHeight w:val="1035"/>
          <w:tblCellSpacing w:w="0" w:type="dxa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运维技术人员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本科及以上学历，信息与通信工程、计算机科学与技术等相关专业优先录取，有相关工作经验的优先</w:t>
            </w:r>
          </w:p>
        </w:tc>
      </w:tr>
      <w:tr w:rsidR="00E80CCF">
        <w:trPr>
          <w:trHeight w:val="720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心理咨询师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硕士研究生，心理学专业，具有二级以上心理咨询师证书</w:t>
            </w:r>
          </w:p>
        </w:tc>
      </w:tr>
      <w:tr w:rsidR="00E80CCF">
        <w:trPr>
          <w:trHeight w:val="1035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校办公室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秘书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硕士研究生，中共党员，文法哲史专业，具有较好的语言文字、组织协调及现代办公能力</w:t>
            </w:r>
          </w:p>
        </w:tc>
      </w:tr>
      <w:tr w:rsidR="00E80CCF">
        <w:trPr>
          <w:trHeight w:val="1035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团委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干事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硕士研究生，中共党员，艺术设计、汉语言文学、体育类、语言类专业优先，具有较好的组织协调、语言文字及现代办公能力</w:t>
            </w:r>
          </w:p>
        </w:tc>
      </w:tr>
      <w:tr w:rsidR="00E80CCF">
        <w:trPr>
          <w:trHeight w:val="1335"/>
          <w:tblCellSpacing w:w="0" w:type="dxa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新闻摄影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硕士研究生，中共党员，具有文科专业背景，熟练掌握office等计算机办公软件，文字表达能力强，擅长摄影摄像、图片处理（男性优先）</w:t>
            </w:r>
          </w:p>
        </w:tc>
      </w:tr>
      <w:tr w:rsidR="00E80CCF">
        <w:trPr>
          <w:trHeight w:val="705"/>
          <w:tblCellSpacing w:w="0" w:type="dxa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网络信息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硕士研究生。中共党员，熟练运用多种办公软件，具有较强的文字功底和一定的分析研究能力（男性优先）</w:t>
            </w:r>
          </w:p>
        </w:tc>
      </w:tr>
      <w:tr w:rsidR="00E80CCF">
        <w:trPr>
          <w:trHeight w:val="705"/>
          <w:tblCellSpacing w:w="0" w:type="dxa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80CCF">
        <w:trPr>
          <w:trHeight w:val="720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院系/职能部门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干事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硕士研究生，专业不限，具有较好的组织协调、语言文字及现代办公能力</w:t>
            </w:r>
          </w:p>
        </w:tc>
      </w:tr>
      <w:tr w:rsidR="00F0021E" w:rsidTr="00F0021E">
        <w:trPr>
          <w:trHeight w:val="720"/>
          <w:tblCellSpacing w:w="0" w:type="dxa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21E" w:rsidRDefault="00F0021E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21E" w:rsidRDefault="00F0021E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灯光音响师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21E" w:rsidRDefault="00F0021E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21E" w:rsidRDefault="00F0021E">
            <w:pPr>
              <w:widowControl/>
              <w:wordWrap w:val="0"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本科及以上学历，有相关工作经验</w:t>
            </w:r>
          </w:p>
        </w:tc>
      </w:tr>
    </w:tbl>
    <w:p w:rsidR="00E80CCF" w:rsidRDefault="00067054" w:rsidP="00F0021E">
      <w:pPr>
        <w:widowControl/>
        <w:shd w:val="clear" w:color="auto" w:fill="FFFFFF"/>
        <w:wordWrap w:val="0"/>
        <w:spacing w:line="555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二、基本条件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1.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热爱教育事业，具有强烈的事业心和高度的责任感，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遵纪守法，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身体健康，能够胜任教学、科研及实训（验）工作。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2.副高以上职称（含高级技术技能人才）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年龄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一般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62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周岁及以下（第一人才年龄可适当放宽）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。博士毕业生年龄一般45岁以下。硕士毕业生年龄一般</w:t>
      </w:r>
      <w:r>
        <w:rPr>
          <w:rFonts w:ascii="Arial" w:eastAsia="宋体" w:hAnsi="Arial" w:cs="Arial"/>
          <w:color w:val="333333"/>
          <w:kern w:val="0"/>
          <w:sz w:val="30"/>
          <w:szCs w:val="30"/>
        </w:rPr>
        <w:t>35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周岁及以下。特别优秀的特殊技能人才，学历和年龄条件可放宽。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3.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具有高校教师资格证、副高以上职称和职业资格等级证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丰富的行业企业实践工作经验（历）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；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“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双师型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教师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优先考虑，待遇从优。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left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三、人才类别及待遇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45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（一）高层次人才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0"/>
          <w:szCs w:val="30"/>
        </w:rPr>
        <w:t>类别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lastRenderedPageBreak/>
        <w:t>1.“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两院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院士；长江学者；国家级有突出贡献的中青年专家；国家级学科学术与技术带头人；国家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“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千人计划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入选者；国家百人计划入选者；国家级教学名师；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“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新世纪百千万人才工程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国家级人选；国务院特贴专家；国家杰出青年科学基金项目获得者；大国工匠；中华技能大奖获得者；全国技术能手；国家级技能大师工作室领衔人等。均具有丰厚的科研（技术研发）成果。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2.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省级主要学科学术与技术带头人；省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“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双千计划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人选；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“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井冈学者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特聘教授；教育部新世纪优秀人才支持计划人选；省级突出贡献中青年专家；省政府特殊津贴人员；省级教学名师；省级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“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新世纪百千万人才工程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人选；江西省青年科学家（井冈之星）培养对象；省级以上中青年学科带头人；专业领军人才；在全国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100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强、行业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10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强企业担任中层及以上职务高级管理、高级技术人才；省首席技师；省级技能大师；省级（行业）技能大奖、技术能手获得者、洪城工匠；非物质文化遗产继承人等。均具有丰厚的科研（技术研</w:t>
      </w:r>
      <w:r>
        <w:rPr>
          <w:rFonts w:ascii="宋体" w:eastAsia="宋体" w:hAnsi="宋体" w:cs="Arial" w:hint="eastAsia"/>
          <w:kern w:val="0"/>
          <w:sz w:val="30"/>
          <w:szCs w:val="30"/>
        </w:rPr>
        <w:t>发）成果的</w:t>
      </w:r>
      <w:r>
        <w:rPr>
          <w:rFonts w:ascii="宋体" w:eastAsia="宋体" w:hAnsi="宋体"/>
          <w:sz w:val="30"/>
          <w:szCs w:val="30"/>
        </w:rPr>
        <w:t>中青年人才</w:t>
      </w:r>
      <w:r>
        <w:rPr>
          <w:rFonts w:ascii="宋体" w:eastAsia="宋体" w:hAnsi="宋体" w:cs="Arial" w:hint="eastAsia"/>
          <w:kern w:val="0"/>
          <w:sz w:val="30"/>
          <w:szCs w:val="30"/>
        </w:rPr>
        <w:t>。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3.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学科和专业建设急需，科研（技术研发）业绩突出的高级职称人员、博士（后）以及高级技术技能人才。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4.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携带高等级项目、技术或专利的高级技术技能人才。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5.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高级职称人员、高级技术人员、博士（后）。</w:t>
      </w:r>
    </w:p>
    <w:tbl>
      <w:tblPr>
        <w:tblW w:w="894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569"/>
        <w:gridCol w:w="988"/>
        <w:gridCol w:w="1691"/>
        <w:gridCol w:w="4803"/>
        <w:gridCol w:w="20"/>
      </w:tblGrid>
      <w:tr w:rsidR="00E80CCF">
        <w:trPr>
          <w:gridAfter w:val="1"/>
          <w:wAfter w:w="6" w:type="dxa"/>
          <w:trHeight w:val="630"/>
          <w:tblCellSpacing w:w="0" w:type="dxa"/>
        </w:trPr>
        <w:tc>
          <w:tcPr>
            <w:tcW w:w="24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学校薪酬待遇</w:t>
            </w:r>
          </w:p>
        </w:tc>
        <w:tc>
          <w:tcPr>
            <w:tcW w:w="4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南昌市提供待遇</w:t>
            </w:r>
          </w:p>
        </w:tc>
      </w:tr>
      <w:tr w:rsidR="00E80CCF">
        <w:trPr>
          <w:trHeight w:val="315"/>
          <w:tblCellSpacing w:w="0" w:type="dxa"/>
        </w:trPr>
        <w:tc>
          <w:tcPr>
            <w:tcW w:w="24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80CCF">
        <w:trPr>
          <w:trHeight w:val="795"/>
          <w:tblCellSpacing w:w="0" w:type="dxa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第一类人才</w:t>
            </w:r>
          </w:p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（国家级人才）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50-100万元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（年薪制）</w:t>
            </w:r>
          </w:p>
        </w:tc>
        <w:tc>
          <w:tcPr>
            <w:tcW w:w="4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1.与我校签订3年以上劳动合同，并在昌缴纳社保满2年的全日制博士，在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昌首次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购买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商品住房的，给予10万元购房补贴。</w:t>
            </w:r>
          </w:p>
          <w:p w:rsidR="00E80CCF" w:rsidRDefault="00067054">
            <w:pPr>
              <w:widowControl/>
              <w:wordWrap w:val="0"/>
              <w:spacing w:line="378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2.与我校签订3年以上劳动合同、并首次在昌缴纳社保的，落户南昌，给予全日制博士每人一次性就业、安家、租房等生活补贴5万元。未落户南昌的，则需在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昌首次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缴纳社保满1年以上方可申领生活补贴。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3.首次将户口迁移至南昌（含集体户口），每人发放1000元落户奖励。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0CCF">
        <w:trPr>
          <w:trHeight w:val="825"/>
          <w:tblCellSpacing w:w="0" w:type="dxa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第二类人才</w:t>
            </w:r>
          </w:p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（省级人才）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25-50万元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（年薪制）</w:t>
            </w:r>
          </w:p>
        </w:tc>
        <w:tc>
          <w:tcPr>
            <w:tcW w:w="4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0CCF">
        <w:trPr>
          <w:trHeight w:val="525"/>
          <w:tblCellSpacing w:w="0" w:type="dxa"/>
        </w:trPr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第三、四、五类人才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非退休人员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正高职称人员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14-25万元</w:t>
            </w:r>
          </w:p>
        </w:tc>
        <w:tc>
          <w:tcPr>
            <w:tcW w:w="4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0CCF">
        <w:trPr>
          <w:trHeight w:val="540"/>
          <w:tblCellSpacing w:w="0" w:type="dxa"/>
        </w:trPr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副高职称人员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8-18万元</w:t>
            </w:r>
          </w:p>
        </w:tc>
        <w:tc>
          <w:tcPr>
            <w:tcW w:w="4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0CCF">
        <w:trPr>
          <w:trHeight w:val="525"/>
          <w:tblCellSpacing w:w="0" w:type="dxa"/>
        </w:trPr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博士毕业生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8-18万元</w:t>
            </w:r>
          </w:p>
        </w:tc>
        <w:tc>
          <w:tcPr>
            <w:tcW w:w="4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0CCF">
        <w:trPr>
          <w:trHeight w:val="510"/>
          <w:tblCellSpacing w:w="0" w:type="dxa"/>
        </w:trPr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退休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人员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正高职称人员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10-15万元</w:t>
            </w:r>
          </w:p>
        </w:tc>
        <w:tc>
          <w:tcPr>
            <w:tcW w:w="4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0CCF">
        <w:trPr>
          <w:trHeight w:val="555"/>
          <w:tblCellSpacing w:w="0" w:type="dxa"/>
        </w:trPr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副高职称人员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8-10万元</w:t>
            </w:r>
          </w:p>
        </w:tc>
        <w:tc>
          <w:tcPr>
            <w:tcW w:w="4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 w:rsidR="00E80CCF" w:rsidRDefault="00E80CC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0CCF">
        <w:trPr>
          <w:trHeight w:val="2775"/>
          <w:tblCellSpacing w:w="0" w:type="dxa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硕士毕业生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6-8万元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0CCF" w:rsidRDefault="00067054">
            <w:pPr>
              <w:widowControl/>
              <w:wordWrap w:val="0"/>
              <w:spacing w:line="378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 与我校签订3年以上劳动合同，并在昌缴纳社保满2年的全日制硕士研究生，在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昌首次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购买商品住房的，给予6万元购房补贴。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2.与我校签订3年以上劳动合同、并首次在昌缴纳社保的，落户南昌，给予全日制硕士研究生每人一次性就业、安家、租房等生活补贴3万元。未落户南昌的，则需在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昌首次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缴纳社保满1年以上方可申领生活补贴。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3.首次将户口迁移至南昌（含集体户口），每人发放1000元落户奖励。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E80CCF" w:rsidRDefault="00E80C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80CCF" w:rsidRDefault="00067054">
      <w:pPr>
        <w:widowControl/>
        <w:shd w:val="clear" w:color="auto" w:fill="FFFFFF"/>
        <w:wordWrap w:val="0"/>
        <w:spacing w:line="555" w:lineRule="atLeast"/>
        <w:ind w:firstLine="45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30"/>
          <w:szCs w:val="30"/>
        </w:rPr>
        <w:t>（二）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主要待遇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除了上表中相关待遇，还可以享受以下待遇：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1.按规定办理五险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金。</w:t>
      </w:r>
    </w:p>
    <w:p w:rsidR="00E80CCF" w:rsidRDefault="00067054">
      <w:pPr>
        <w:widowControl/>
        <w:shd w:val="clear" w:color="auto" w:fill="FFFFFF"/>
        <w:wordWrap w:val="0"/>
        <w:spacing w:line="555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</w:t>
      </w:r>
      <w:r>
        <w:rPr>
          <w:rFonts w:ascii="宋体" w:eastAsia="宋体" w:hAnsi="宋体" w:cs="宋体"/>
          <w:color w:val="333333"/>
          <w:kern w:val="0"/>
          <w:sz w:val="30"/>
          <w:szCs w:val="30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提供工作住房或午休房。</w:t>
      </w:r>
    </w:p>
    <w:p w:rsidR="00E80CCF" w:rsidRDefault="00067054">
      <w:pPr>
        <w:widowControl/>
        <w:shd w:val="clear" w:color="auto" w:fill="FFFFFF"/>
        <w:wordWrap w:val="0"/>
        <w:spacing w:line="48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30"/>
          <w:szCs w:val="30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子女或配偶具有硕士学位的安排工作。其他视情况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酌情解决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E80CCF" w:rsidRDefault="00067054">
      <w:pPr>
        <w:widowControl/>
        <w:shd w:val="clear" w:color="auto" w:fill="FFFFFF"/>
        <w:wordWrap w:val="0"/>
        <w:spacing w:line="48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30"/>
          <w:szCs w:val="30"/>
        </w:rPr>
        <w:t>4.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符合入学条件的子女可享受优惠政策就读附属中学（江西省重点高中）和本校。</w:t>
      </w:r>
    </w:p>
    <w:p w:rsidR="00E80CCF" w:rsidRDefault="00067054">
      <w:pPr>
        <w:widowControl/>
        <w:shd w:val="clear" w:color="auto" w:fill="FFFFFF"/>
        <w:wordWrap w:val="0"/>
        <w:spacing w:line="48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30"/>
          <w:szCs w:val="30"/>
        </w:rPr>
        <w:lastRenderedPageBreak/>
        <w:t>5.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提供高层次人才科研经费一般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文科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5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万元、理工科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10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万元。</w:t>
      </w:r>
    </w:p>
    <w:p w:rsidR="00E80CCF" w:rsidRDefault="00067054">
      <w:pPr>
        <w:widowControl/>
        <w:shd w:val="clear" w:color="auto" w:fill="FFFFFF"/>
        <w:wordWrap w:val="0"/>
        <w:spacing w:line="48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30"/>
          <w:szCs w:val="30"/>
        </w:rPr>
        <w:t>6.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提供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高层次人才面试考察报销单程车票，签订合同报销往返车票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。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30"/>
          <w:szCs w:val="30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.特别优秀的博士及其他高层次人才，薪酬、安家费和科研经费等待遇一人一议。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75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四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应聘程序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75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简历投递。应聘人员请发送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个人简历及岗位申请表至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人事处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邮箱（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ncxyrsc@126.com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邮件标题及《</w:t>
      </w:r>
      <w:hyperlink r:id="rId5" w:history="1">
        <w:r>
          <w:rPr>
            <w:rFonts w:ascii="宋体" w:eastAsia="宋体" w:hAnsi="宋体" w:cs="Arial" w:hint="eastAsia"/>
            <w:color w:val="000000"/>
            <w:kern w:val="0"/>
            <w:sz w:val="30"/>
            <w:szCs w:val="30"/>
            <w:u w:val="single"/>
          </w:rPr>
          <w:t>南昌职业大学应聘岗位申请表</w:t>
        </w:r>
      </w:hyperlink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》请按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“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姓名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+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学历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+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专业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+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毕业院校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+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应聘岗位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+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联系方式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+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招聘网站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”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格式发送。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面试考核。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经初审符合条件者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参加学校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组织的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考核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包括面试、试讲（专业技能测试）、政审、体检、心理测试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）。特殊情况，可采取远程网络视频面试。具体时间和方式，另行通知。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录用入职。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经考核合格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的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人员，学校与其签订聘用合同，办理入职手续。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五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0"/>
          <w:szCs w:val="30"/>
        </w:rPr>
        <w:t>、联系方式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left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联系人及联系电话：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0791-83439419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，徐老师（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18720900798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）、孙老师（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1</w:t>
      </w:r>
      <w:r>
        <w:rPr>
          <w:rFonts w:ascii="Arial" w:eastAsia="微软雅黑" w:hAnsi="Arial" w:cs="Arial" w:hint="eastAsia"/>
          <w:color w:val="333333"/>
          <w:kern w:val="0"/>
          <w:sz w:val="30"/>
          <w:szCs w:val="30"/>
        </w:rPr>
        <w:t>5170014161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、尹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老师（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18810320527</w:t>
      </w: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）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邮箱：</w:t>
      </w:r>
      <w:r>
        <w:rPr>
          <w:rFonts w:ascii="Arial" w:eastAsia="微软雅黑" w:hAnsi="Arial" w:cs="Arial"/>
          <w:color w:val="333333"/>
          <w:kern w:val="0"/>
          <w:sz w:val="30"/>
          <w:szCs w:val="30"/>
        </w:rPr>
        <w:t>ncxyrsc@126.com</w:t>
      </w:r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网址：</w:t>
      </w:r>
      <w:hyperlink r:id="rId6" w:history="1">
        <w:r>
          <w:rPr>
            <w:rFonts w:ascii="Arial" w:eastAsia="微软雅黑" w:hAnsi="Arial" w:cs="Arial"/>
            <w:color w:val="000000"/>
            <w:kern w:val="0"/>
            <w:sz w:val="30"/>
            <w:szCs w:val="30"/>
            <w:u w:val="single"/>
          </w:rPr>
          <w:t>www.nczydx.com</w:t>
        </w:r>
      </w:hyperlink>
    </w:p>
    <w:p w:rsidR="00E80CCF" w:rsidRDefault="00067054">
      <w:pPr>
        <w:widowControl/>
        <w:shd w:val="clear" w:color="auto" w:fill="FFFFFF"/>
        <w:wordWrap w:val="0"/>
        <w:spacing w:line="540" w:lineRule="atLeast"/>
        <w:ind w:firstLine="60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地址：江西省南昌市安义凤凰开发区南昌职业大学</w:t>
      </w:r>
    </w:p>
    <w:p w:rsidR="00000EDA" w:rsidRPr="00000EDA" w:rsidRDefault="00000EDA" w:rsidP="00000EDA">
      <w:pPr>
        <w:jc w:val="left"/>
        <w:rPr>
          <w:rFonts w:ascii="宋体" w:eastAsia="宋体" w:hAnsi="宋体" w:cs="Arial" w:hint="eastAsia"/>
          <w:color w:val="333333"/>
          <w:kern w:val="0"/>
          <w:sz w:val="30"/>
          <w:szCs w:val="30"/>
        </w:rPr>
      </w:pPr>
      <w:r w:rsidRPr="00000EDA">
        <w:rPr>
          <w:rFonts w:ascii="宋体" w:eastAsia="宋体" w:hAnsi="宋体" w:cs="Arial" w:hint="eastAsia"/>
          <w:color w:val="333333"/>
          <w:kern w:val="0"/>
          <w:sz w:val="30"/>
          <w:szCs w:val="30"/>
        </w:rPr>
        <w:lastRenderedPageBreak/>
        <w:t>附件：</w:t>
      </w:r>
      <w:r w:rsidRPr="00000EDA"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《南昌职业大学应聘岗位申请表》</w:t>
      </w:r>
    </w:p>
    <w:p w:rsidR="00000EDA" w:rsidRPr="00000EDA" w:rsidRDefault="00000EDA" w:rsidP="00000EDA">
      <w:pPr>
        <w:jc w:val="center"/>
        <w:rPr>
          <w:rFonts w:ascii="黑体" w:eastAsia="黑体" w:hAnsi="黑体" w:cs="黑体" w:hint="eastAsia"/>
          <w:b/>
          <w:spacing w:val="6"/>
          <w:sz w:val="36"/>
          <w:szCs w:val="36"/>
        </w:rPr>
      </w:pPr>
      <w:r w:rsidRPr="00000EDA">
        <w:rPr>
          <w:rFonts w:ascii="黑体" w:eastAsia="黑体" w:hAnsi="黑体" w:cs="黑体" w:hint="eastAsia"/>
          <w:b/>
          <w:spacing w:val="6"/>
          <w:sz w:val="36"/>
          <w:szCs w:val="36"/>
        </w:rPr>
        <w:t>南昌职业大学应聘岗位申请表</w:t>
      </w:r>
    </w:p>
    <w:p w:rsidR="00000EDA" w:rsidRPr="00000EDA" w:rsidRDefault="00000EDA" w:rsidP="00000EDA">
      <w:pPr>
        <w:spacing w:line="240" w:lineRule="exact"/>
        <w:jc w:val="center"/>
        <w:rPr>
          <w:rFonts w:ascii="黑体" w:eastAsia="黑体" w:hAnsi="黑体" w:cs="黑体" w:hint="eastAsia"/>
          <w:b/>
          <w:spacing w:val="6"/>
          <w:sz w:val="36"/>
          <w:szCs w:val="36"/>
        </w:rPr>
      </w:pPr>
    </w:p>
    <w:p w:rsidR="00000EDA" w:rsidRPr="00000EDA" w:rsidRDefault="00000EDA" w:rsidP="00000EDA">
      <w:pPr>
        <w:spacing w:line="400" w:lineRule="exact"/>
        <w:ind w:leftChars="-400" w:left="-840" w:firstLineChars="444" w:firstLine="963"/>
        <w:rPr>
          <w:rFonts w:ascii="宋体" w:eastAsia="宋体" w:hAnsi="宋体" w:cs="Times New Roman"/>
          <w:spacing w:val="-2"/>
          <w:sz w:val="22"/>
        </w:rPr>
      </w:pPr>
      <w:r w:rsidRPr="00000EDA">
        <w:rPr>
          <w:rFonts w:ascii="宋体" w:eastAsia="宋体" w:hAnsi="宋体" w:cs="Times New Roman" w:hint="eastAsia"/>
          <w:b/>
          <w:spacing w:val="-2"/>
          <w:sz w:val="22"/>
        </w:rPr>
        <w:t>应聘岗位：</w:t>
      </w:r>
      <w:r w:rsidRPr="00000EDA">
        <w:rPr>
          <w:rFonts w:ascii="宋体" w:eastAsia="宋体" w:hAnsi="宋体" w:cs="Times New Roman" w:hint="eastAsia"/>
          <w:b/>
          <w:spacing w:val="-2"/>
          <w:sz w:val="22"/>
          <w:u w:val="single"/>
        </w:rPr>
        <w:t xml:space="preserve">                   </w:t>
      </w:r>
      <w:r w:rsidRPr="00000EDA">
        <w:rPr>
          <w:rFonts w:ascii="宋体" w:eastAsia="宋体" w:hAnsi="宋体" w:cs="Times New Roman" w:hint="eastAsia"/>
          <w:b/>
          <w:spacing w:val="-2"/>
          <w:sz w:val="22"/>
        </w:rPr>
        <w:t xml:space="preserve">                       填表日期:</w:t>
      </w:r>
      <w:r w:rsidRPr="00000EDA">
        <w:rPr>
          <w:rFonts w:ascii="宋体" w:eastAsia="宋体" w:hAnsi="宋体" w:cs="Times New Roman" w:hint="eastAsia"/>
          <w:b/>
          <w:spacing w:val="-2"/>
          <w:sz w:val="22"/>
          <w:u w:val="single"/>
        </w:rPr>
        <w:t xml:space="preserve">       </w:t>
      </w:r>
      <w:r w:rsidRPr="00000EDA">
        <w:rPr>
          <w:rFonts w:ascii="宋体" w:eastAsia="宋体" w:hAnsi="宋体" w:cs="Times New Roman" w:hint="eastAsia"/>
          <w:b/>
          <w:spacing w:val="-2"/>
          <w:sz w:val="22"/>
        </w:rPr>
        <w:t>年</w:t>
      </w:r>
      <w:r w:rsidRPr="00000EDA">
        <w:rPr>
          <w:rFonts w:ascii="宋体" w:eastAsia="宋体" w:hAnsi="宋体" w:cs="Times New Roman" w:hint="eastAsia"/>
          <w:b/>
          <w:spacing w:val="-2"/>
          <w:sz w:val="22"/>
          <w:u w:val="single"/>
        </w:rPr>
        <w:t xml:space="preserve">    </w:t>
      </w:r>
      <w:r w:rsidRPr="00000EDA">
        <w:rPr>
          <w:rFonts w:ascii="宋体" w:eastAsia="宋体" w:hAnsi="宋体" w:cs="Times New Roman" w:hint="eastAsia"/>
          <w:b/>
          <w:spacing w:val="-2"/>
          <w:sz w:val="22"/>
        </w:rPr>
        <w:t>月</w:t>
      </w:r>
      <w:r w:rsidRPr="00000EDA">
        <w:rPr>
          <w:rFonts w:ascii="宋体" w:eastAsia="宋体" w:hAnsi="宋体" w:cs="Times New Roman" w:hint="eastAsia"/>
          <w:b/>
          <w:spacing w:val="-2"/>
          <w:sz w:val="22"/>
          <w:u w:val="single"/>
        </w:rPr>
        <w:t xml:space="preserve">    </w:t>
      </w:r>
      <w:r w:rsidRPr="00000EDA">
        <w:rPr>
          <w:rFonts w:ascii="宋体" w:eastAsia="宋体" w:hAnsi="宋体" w:cs="Times New Roman" w:hint="eastAsia"/>
          <w:b/>
          <w:spacing w:val="-2"/>
          <w:sz w:val="22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909"/>
        <w:gridCol w:w="510"/>
        <w:gridCol w:w="855"/>
        <w:gridCol w:w="26"/>
        <w:gridCol w:w="649"/>
        <w:gridCol w:w="853"/>
        <w:gridCol w:w="705"/>
        <w:gridCol w:w="26"/>
        <w:gridCol w:w="501"/>
        <w:gridCol w:w="780"/>
        <w:gridCol w:w="660"/>
        <w:gridCol w:w="675"/>
        <w:gridCol w:w="180"/>
        <w:gridCol w:w="450"/>
        <w:gridCol w:w="1156"/>
      </w:tblGrid>
      <w:tr w:rsidR="00000EDA" w:rsidRPr="00000EDA" w:rsidTr="00DC4EC4">
        <w:trPr>
          <w:cantSplit/>
          <w:trHeight w:val="634"/>
          <w:jc w:val="center"/>
        </w:trPr>
        <w:tc>
          <w:tcPr>
            <w:tcW w:w="457" w:type="dxa"/>
            <w:vMerge w:val="restart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基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本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信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息</w:t>
            </w:r>
          </w:p>
        </w:tc>
        <w:tc>
          <w:tcPr>
            <w:tcW w:w="909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53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527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Merge w:val="restart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000EDA" w:rsidRPr="00000EDA" w:rsidTr="00DC4EC4">
        <w:trPr>
          <w:cantSplit/>
          <w:trHeight w:val="597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2085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7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身份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证号</w:t>
            </w:r>
          </w:p>
        </w:tc>
        <w:tc>
          <w:tcPr>
            <w:tcW w:w="2893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527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身体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状况</w:t>
            </w:r>
          </w:p>
        </w:tc>
        <w:tc>
          <w:tcPr>
            <w:tcW w:w="133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642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最后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36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853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毕业学校</w:t>
            </w:r>
          </w:p>
        </w:tc>
        <w:tc>
          <w:tcPr>
            <w:tcW w:w="2461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642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第一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36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853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毕业学校</w:t>
            </w:r>
          </w:p>
        </w:tc>
        <w:tc>
          <w:tcPr>
            <w:tcW w:w="2461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36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085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职称等级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颁证机关、时间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教师资格证书</w:t>
            </w:r>
          </w:p>
        </w:tc>
        <w:tc>
          <w:tcPr>
            <w:tcW w:w="136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/>
                <w:kern w:val="0"/>
                <w:sz w:val="22"/>
              </w:rPr>
              <w:sym w:font="Wingdings" w:char="00A8"/>
            </w: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 xml:space="preserve">有 </w:t>
            </w:r>
            <w:r w:rsidRPr="00000EDA">
              <w:rPr>
                <w:rFonts w:ascii="宋体" w:eastAsia="宋体" w:hAnsi="宋体" w:cs="宋体"/>
                <w:kern w:val="0"/>
                <w:sz w:val="22"/>
              </w:rPr>
              <w:sym w:font="Wingdings" w:char="00A8"/>
            </w: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tabs>
                <w:tab w:val="left" w:pos="402"/>
              </w:tabs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其它职业(执业)资格证书名称及颁发机构</w:t>
            </w:r>
          </w:p>
        </w:tc>
        <w:tc>
          <w:tcPr>
            <w:tcW w:w="1967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仿宋" w:eastAsia="仿宋" w:hAnsi="仿宋" w:cs="Times New Roman" w:hint="eastAsia"/>
                <w:spacing w:val="-34"/>
                <w:szCs w:val="21"/>
              </w:rPr>
              <w:t>掌握何种外语或少数民族语言</w:t>
            </w:r>
          </w:p>
        </w:tc>
        <w:tc>
          <w:tcPr>
            <w:tcW w:w="1156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8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9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现居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住址</w:t>
            </w:r>
          </w:p>
        </w:tc>
        <w:tc>
          <w:tcPr>
            <w:tcW w:w="4905" w:type="dxa"/>
            <w:gridSpan w:val="9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1786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7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现在学习或工作单位及职务</w:t>
            </w:r>
          </w:p>
        </w:tc>
        <w:tc>
          <w:tcPr>
            <w:tcW w:w="3540" w:type="dxa"/>
            <w:gridSpan w:val="7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786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教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育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经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历</w:t>
            </w: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642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所学专业及研究方向</w:t>
            </w:r>
          </w:p>
        </w:tc>
        <w:tc>
          <w:tcPr>
            <w:tcW w:w="1786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539"/>
          <w:jc w:val="center"/>
        </w:trPr>
        <w:tc>
          <w:tcPr>
            <w:tcW w:w="457" w:type="dxa"/>
            <w:vMerge w:val="restart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工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作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/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实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proofErr w:type="gramStart"/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践</w:t>
            </w:r>
            <w:proofErr w:type="gramEnd"/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经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历</w:t>
            </w: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工作/实践单位</w:t>
            </w: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工作内容(教师请注明任教课程)</w:t>
            </w:r>
          </w:p>
        </w:tc>
      </w:tr>
      <w:tr w:rsidR="00000EDA" w:rsidRPr="00000EDA" w:rsidTr="00DC4EC4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6E5BA5">
        <w:trPr>
          <w:cantSplit/>
          <w:trHeight w:hRule="exact" w:val="729"/>
          <w:jc w:val="center"/>
        </w:trPr>
        <w:tc>
          <w:tcPr>
            <w:tcW w:w="457" w:type="dxa"/>
            <w:vMerge w:val="restart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所学</w:t>
            </w: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主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要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课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程</w:t>
            </w:r>
          </w:p>
        </w:tc>
        <w:tc>
          <w:tcPr>
            <w:tcW w:w="4507" w:type="dxa"/>
            <w:gridSpan w:val="7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本科阶段</w:t>
            </w: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研究生阶段</w:t>
            </w:r>
          </w:p>
        </w:tc>
      </w:tr>
      <w:tr w:rsidR="00000EDA" w:rsidRPr="00000EDA" w:rsidTr="00000EDA">
        <w:trPr>
          <w:cantSplit/>
          <w:trHeight w:val="1097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399"/>
          <w:jc w:val="center"/>
        </w:trPr>
        <w:tc>
          <w:tcPr>
            <w:tcW w:w="457" w:type="dxa"/>
            <w:vMerge w:val="restart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基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本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技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能</w:t>
            </w:r>
          </w:p>
        </w:tc>
        <w:tc>
          <w:tcPr>
            <w:tcW w:w="4507" w:type="dxa"/>
            <w:gridSpan w:val="7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外语水平、计算机水平</w:t>
            </w: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其他技能</w:t>
            </w:r>
          </w:p>
        </w:tc>
      </w:tr>
      <w:tr w:rsidR="00000EDA" w:rsidRPr="00000EDA" w:rsidTr="00000EDA">
        <w:trPr>
          <w:cantSplit/>
          <w:trHeight w:val="888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6E5BA5">
        <w:trPr>
          <w:cantSplit/>
          <w:trHeight w:val="2200"/>
          <w:jc w:val="center"/>
        </w:trPr>
        <w:tc>
          <w:tcPr>
            <w:tcW w:w="457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证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书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及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获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奖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情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proofErr w:type="gramStart"/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况</w:t>
            </w:r>
            <w:proofErr w:type="gramEnd"/>
          </w:p>
        </w:tc>
        <w:tc>
          <w:tcPr>
            <w:tcW w:w="8935" w:type="dxa"/>
            <w:gridSpan w:val="1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6E5BA5">
        <w:trPr>
          <w:cantSplit/>
          <w:trHeight w:val="3529"/>
          <w:jc w:val="center"/>
        </w:trPr>
        <w:tc>
          <w:tcPr>
            <w:tcW w:w="457" w:type="dxa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学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术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proofErr w:type="gramStart"/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研</w:t>
            </w:r>
            <w:proofErr w:type="gramEnd"/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究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及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论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文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发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表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情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proofErr w:type="gramStart"/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况</w:t>
            </w:r>
            <w:proofErr w:type="gramEnd"/>
          </w:p>
        </w:tc>
        <w:tc>
          <w:tcPr>
            <w:tcW w:w="8935" w:type="dxa"/>
            <w:gridSpan w:val="1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000EDA" w:rsidRPr="00000EDA" w:rsidTr="00DC4EC4">
        <w:trPr>
          <w:cantSplit/>
          <w:trHeight w:val="402"/>
          <w:jc w:val="center"/>
        </w:trPr>
        <w:tc>
          <w:tcPr>
            <w:tcW w:w="457" w:type="dxa"/>
            <w:vMerge w:val="restart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家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庭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成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kern w:val="0"/>
                <w:sz w:val="22"/>
              </w:rPr>
              <w:t>员</w:t>
            </w: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 w:rsidRPr="00000EDA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与本人关系</w:t>
            </w: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现工作单位</w:t>
            </w:r>
          </w:p>
        </w:tc>
        <w:tc>
          <w:tcPr>
            <w:tcW w:w="1281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学历、职称</w:t>
            </w:r>
          </w:p>
        </w:tc>
        <w:tc>
          <w:tcPr>
            <w:tcW w:w="3121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备</w:t>
            </w:r>
            <w:r w:rsidRPr="00000EDA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注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kern w:val="0"/>
                <w:sz w:val="22"/>
              </w:rPr>
              <w:t>（随调者请注明可从事工作）</w:t>
            </w:r>
          </w:p>
        </w:tc>
      </w:tr>
      <w:tr w:rsidR="00000EDA" w:rsidRPr="00000EDA" w:rsidTr="00DC4EC4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911"/>
          <w:jc w:val="center"/>
        </w:trPr>
        <w:tc>
          <w:tcPr>
            <w:tcW w:w="1876" w:type="dxa"/>
            <w:gridSpan w:val="3"/>
            <w:tcBorders>
              <w:righ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拟任教的专业</w:t>
            </w:r>
          </w:p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和课程</w:t>
            </w:r>
          </w:p>
        </w:tc>
        <w:tc>
          <w:tcPr>
            <w:tcW w:w="7516" w:type="dxa"/>
            <w:gridSpan w:val="13"/>
            <w:tcBorders>
              <w:lef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000EDA" w:rsidRPr="00000EDA" w:rsidTr="00DC4EC4">
        <w:trPr>
          <w:cantSplit/>
          <w:trHeight w:val="1176"/>
          <w:jc w:val="center"/>
        </w:trPr>
        <w:tc>
          <w:tcPr>
            <w:tcW w:w="1876" w:type="dxa"/>
            <w:gridSpan w:val="3"/>
            <w:tcBorders>
              <w:righ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000ED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您是从下列哪种渠道得知我校招聘信息的？</w:t>
            </w:r>
          </w:p>
        </w:tc>
        <w:tc>
          <w:tcPr>
            <w:tcW w:w="7516" w:type="dxa"/>
            <w:gridSpan w:val="13"/>
            <w:tcBorders>
              <w:left w:val="single" w:sz="8" w:space="0" w:color="000000"/>
            </w:tcBorders>
            <w:vAlign w:val="center"/>
          </w:tcPr>
          <w:p w:rsidR="00000EDA" w:rsidRPr="00000EDA" w:rsidRDefault="00000EDA" w:rsidP="00000EDA">
            <w:pPr>
              <w:widowControl/>
              <w:spacing w:line="440" w:lineRule="exact"/>
              <w:rPr>
                <w:rFonts w:ascii="Calibri" w:eastAsia="宋体" w:hAnsi="Calibri" w:cs="Times New Roman" w:hint="eastAsia"/>
                <w:szCs w:val="24"/>
              </w:rPr>
            </w:pPr>
            <w:r w:rsidRPr="00000EDA">
              <w:rPr>
                <w:rFonts w:ascii="Calibri" w:eastAsia="宋体" w:hAnsi="Calibri" w:cs="Times New Roman" w:hint="eastAsia"/>
                <w:szCs w:val="24"/>
              </w:rPr>
              <w:t>□学</w:t>
            </w:r>
            <w:proofErr w:type="gramStart"/>
            <w:r w:rsidRPr="00000EDA">
              <w:rPr>
                <w:rFonts w:ascii="Calibri" w:eastAsia="宋体" w:hAnsi="Calibri" w:cs="Times New Roman" w:hint="eastAsia"/>
                <w:szCs w:val="24"/>
              </w:rPr>
              <w:t>校官网</w:t>
            </w:r>
            <w:proofErr w:type="gramEnd"/>
            <w:r w:rsidRPr="00000EDA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>□高校就业办网站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>□专业招聘网站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>( _____________</w:t>
            </w:r>
            <w:r w:rsidRPr="00000EDA">
              <w:rPr>
                <w:rFonts w:ascii="Calibri" w:eastAsia="宋体" w:hAnsi="Calibri" w:cs="Times New Roman" w:hint="eastAsia"/>
                <w:szCs w:val="24"/>
                <w:u w:val="single"/>
              </w:rPr>
              <w:t xml:space="preserve">       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 xml:space="preserve">) </w:t>
            </w:r>
          </w:p>
          <w:p w:rsidR="00000EDA" w:rsidRPr="00000EDA" w:rsidRDefault="00000EDA" w:rsidP="00000EDA">
            <w:pPr>
              <w:widowControl/>
              <w:spacing w:line="440" w:lineRule="exac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000EDA">
              <w:rPr>
                <w:rFonts w:ascii="Calibri" w:eastAsia="宋体" w:hAnsi="Calibri" w:cs="Times New Roman" w:hint="eastAsia"/>
                <w:szCs w:val="24"/>
              </w:rPr>
              <w:t>□校园招聘会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>( _____________</w:t>
            </w:r>
            <w:r w:rsidRPr="00000EDA">
              <w:rPr>
                <w:rFonts w:ascii="Calibri" w:eastAsia="宋体" w:hAnsi="Calibri" w:cs="Times New Roman" w:hint="eastAsia"/>
                <w:szCs w:val="24"/>
                <w:u w:val="single"/>
              </w:rPr>
              <w:t xml:space="preserve">       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 xml:space="preserve">)  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>□亲友推荐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>□其他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>____</w:t>
            </w:r>
            <w:r w:rsidRPr="00000EDA">
              <w:rPr>
                <w:rFonts w:ascii="Calibri" w:eastAsia="宋体" w:hAnsi="Calibri" w:cs="Times New Roman" w:hint="eastAsia"/>
                <w:szCs w:val="24"/>
                <w:u w:val="single"/>
              </w:rPr>
              <w:t xml:space="preserve">      </w:t>
            </w:r>
            <w:r w:rsidRPr="00000EDA">
              <w:rPr>
                <w:rFonts w:ascii="Calibri" w:eastAsia="宋体" w:hAnsi="Calibri" w:cs="Times New Roman" w:hint="eastAsia"/>
                <w:szCs w:val="24"/>
              </w:rPr>
              <w:t>___</w:t>
            </w:r>
          </w:p>
        </w:tc>
      </w:tr>
    </w:tbl>
    <w:p w:rsidR="00000EDA" w:rsidRPr="00000EDA" w:rsidRDefault="00000EDA" w:rsidP="00000EDA">
      <w:pPr>
        <w:spacing w:beforeLines="50" w:before="156"/>
        <w:rPr>
          <w:rFonts w:ascii="Calibri" w:eastAsia="宋体" w:hAnsi="Calibri" w:cs="Times New Roman"/>
          <w:szCs w:val="24"/>
        </w:rPr>
      </w:pPr>
      <w:r w:rsidRPr="00000EDA">
        <w:rPr>
          <w:rFonts w:ascii="Calibri" w:eastAsia="宋体" w:hAnsi="Calibri" w:cs="Times New Roman" w:hint="eastAsia"/>
          <w:b/>
          <w:sz w:val="24"/>
          <w:szCs w:val="24"/>
        </w:rPr>
        <w:t>说明：</w:t>
      </w:r>
      <w:r w:rsidRPr="00000EDA">
        <w:rPr>
          <w:rFonts w:ascii="Calibri" w:eastAsia="宋体" w:hAnsi="Calibri" w:cs="Times New Roman" w:hint="eastAsia"/>
          <w:szCs w:val="24"/>
        </w:rPr>
        <w:t>须附上本人身份证、学历学位证（应届毕业生附学生证）、教师资格证（如无可免）、专业技术资格证（如无可免）及其他有效证件电子版。</w:t>
      </w:r>
    </w:p>
    <w:p w:rsidR="00E80CCF" w:rsidRPr="00000EDA" w:rsidRDefault="00E80CCF"/>
    <w:sectPr w:rsidR="00E80CCF" w:rsidRPr="0000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32D"/>
    <w:rsid w:val="CF5F594D"/>
    <w:rsid w:val="FDF9F395"/>
    <w:rsid w:val="00000EDA"/>
    <w:rsid w:val="00067054"/>
    <w:rsid w:val="001E3B52"/>
    <w:rsid w:val="002579FD"/>
    <w:rsid w:val="00290060"/>
    <w:rsid w:val="0035332D"/>
    <w:rsid w:val="003C6348"/>
    <w:rsid w:val="0042197B"/>
    <w:rsid w:val="0044100D"/>
    <w:rsid w:val="00457A1D"/>
    <w:rsid w:val="005B1A84"/>
    <w:rsid w:val="00615B08"/>
    <w:rsid w:val="00643530"/>
    <w:rsid w:val="00684D54"/>
    <w:rsid w:val="006C4A5F"/>
    <w:rsid w:val="006E5BA5"/>
    <w:rsid w:val="00700BAA"/>
    <w:rsid w:val="007751C3"/>
    <w:rsid w:val="007C096E"/>
    <w:rsid w:val="00872B04"/>
    <w:rsid w:val="008C5EE0"/>
    <w:rsid w:val="009918BE"/>
    <w:rsid w:val="00AC28F6"/>
    <w:rsid w:val="00BE307F"/>
    <w:rsid w:val="00C054F3"/>
    <w:rsid w:val="00CB2943"/>
    <w:rsid w:val="00D10E2D"/>
    <w:rsid w:val="00DE4802"/>
    <w:rsid w:val="00E47D9A"/>
    <w:rsid w:val="00E80CCF"/>
    <w:rsid w:val="00E830BF"/>
    <w:rsid w:val="00E90D88"/>
    <w:rsid w:val="00EA0C75"/>
    <w:rsid w:val="00F0021E"/>
    <w:rsid w:val="2AA05110"/>
    <w:rsid w:val="2C5B76CD"/>
    <w:rsid w:val="2ED617DB"/>
    <w:rsid w:val="3F675260"/>
    <w:rsid w:val="404D63D3"/>
    <w:rsid w:val="4B6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58A85"/>
  <w15:docId w15:val="{0776A537-0D40-4E37-BDE5-BEC9BAD6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czydx.xn--com-l68dk92blzv3g4bjw1a/" TargetMode="External"/><Relationship Id="rId5" Type="http://schemas.openxmlformats.org/officeDocument/2006/relationships/hyperlink" Target="http://files.gaoxiaojob.com/%E5%8D%97%E6%98%8C%E8%81%8C%E4%B8%9A%E5%A4%A7%E5%AD%A6%E5%BA%94%E8%81%98%E5%B2%97%E4%BD%8D%E7%94%B3%E8%AF%B7%E8%A1%A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971</Words>
  <Characters>5541</Characters>
  <Application>Microsoft Office Word</Application>
  <DocSecurity>0</DocSecurity>
  <Lines>46</Lines>
  <Paragraphs>12</Paragraphs>
  <ScaleCrop>false</ScaleCrop>
  <Company>Microsoft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Yin</cp:lastModifiedBy>
  <cp:revision>4</cp:revision>
  <dcterms:created xsi:type="dcterms:W3CDTF">2020-12-08T11:20:00Z</dcterms:created>
  <dcterms:modified xsi:type="dcterms:W3CDTF">2020-12-08T12:40:00Z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