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2020年拟认定“双师型”教师人员名单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公 示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根据省教育厅《关于做好2020年江西省高等职业院校“双师型”教师认定备案工作的通知》精神，在个人申报，所在单位同意的基础上，人事处对</w:t>
      </w:r>
      <w:r>
        <w:rPr>
          <w:rFonts w:hint="eastAsia" w:ascii="宋体" w:hAnsi="宋体"/>
          <w:color w:val="FF0000"/>
          <w:sz w:val="32"/>
          <w:szCs w:val="32"/>
        </w:rPr>
        <w:t>33</w:t>
      </w:r>
      <w:r>
        <w:rPr>
          <w:rFonts w:hint="eastAsia" w:ascii="宋体" w:hAnsi="宋体"/>
          <w:sz w:val="32"/>
          <w:szCs w:val="32"/>
        </w:rPr>
        <w:t>名教师的申</w:t>
      </w:r>
      <w:r>
        <w:rPr>
          <w:rFonts w:hint="default" w:ascii="宋体" w:hAnsi="宋体"/>
          <w:sz w:val="32"/>
          <w:szCs w:val="32"/>
          <w:woUserID w:val="1"/>
        </w:rPr>
        <w:t>报</w:t>
      </w:r>
      <w:r>
        <w:rPr>
          <w:rFonts w:hint="eastAsia" w:ascii="宋体" w:hAnsi="宋体"/>
          <w:sz w:val="32"/>
          <w:szCs w:val="32"/>
        </w:rPr>
        <w:t>材料进行了初审，经学校“双师型”教师认定</w:t>
      </w:r>
      <w:r>
        <w:rPr>
          <w:rFonts w:hint="default" w:ascii="宋体" w:hAnsi="宋体"/>
          <w:sz w:val="32"/>
          <w:szCs w:val="32"/>
          <w:woUserID w:val="1"/>
        </w:rPr>
        <w:t>委员会评议</w:t>
      </w:r>
      <w:r>
        <w:rPr>
          <w:rFonts w:hint="eastAsia" w:ascii="宋体" w:hAnsi="宋体"/>
          <w:sz w:val="32"/>
          <w:szCs w:val="32"/>
        </w:rPr>
        <w:t>审定，现将我校2020年拟认定“双师型”教师人员名单在校园官方网站</w:t>
      </w:r>
      <w:r>
        <w:rPr>
          <w:rFonts w:hint="default" w:ascii="宋体" w:hAnsi="宋体"/>
          <w:sz w:val="32"/>
          <w:szCs w:val="32"/>
          <w:woUserID w:val="1"/>
        </w:rPr>
        <w:t>人事处</w:t>
      </w:r>
      <w:r>
        <w:rPr>
          <w:rFonts w:hint="eastAsia" w:ascii="宋体" w:hAnsi="宋体"/>
          <w:sz w:val="32"/>
          <w:szCs w:val="32"/>
        </w:rPr>
        <w:t>二级网站予以公示（名单附后）。如有异议，请在2019年9月</w:t>
      </w:r>
      <w:r>
        <w:rPr>
          <w:rFonts w:hint="eastAsia" w:ascii="宋体" w:hAnsi="宋体"/>
          <w:color w:val="FF0000"/>
          <w:sz w:val="32"/>
          <w:szCs w:val="32"/>
        </w:rPr>
        <w:t>28</w:t>
      </w:r>
      <w:r>
        <w:rPr>
          <w:rFonts w:hint="eastAsia" w:ascii="宋体" w:hAnsi="宋体"/>
          <w:sz w:val="32"/>
          <w:szCs w:val="32"/>
        </w:rPr>
        <w:t>日前向人事处反映。</w:t>
      </w:r>
    </w:p>
    <w:p>
      <w:pPr>
        <w:widowControl/>
        <w:shd w:val="clear" w:color="auto" w:fill="FFFFFF"/>
        <w:spacing w:line="560" w:lineRule="exact"/>
        <w:jc w:val="left"/>
        <w:rPr>
          <w:rFonts w:ascii="宋体" w:hAnsi="宋体" w:cs="Arial"/>
          <w:color w:val="333333"/>
          <w:kern w:val="0"/>
          <w:sz w:val="32"/>
          <w:szCs w:val="32"/>
        </w:rPr>
      </w:pPr>
      <w:r>
        <w:rPr>
          <w:rFonts w:hint="eastAsia" w:ascii="宋体" w:hAnsi="宋体" w:cs="Arial"/>
          <w:color w:val="333333"/>
          <w:kern w:val="0"/>
          <w:sz w:val="32"/>
          <w:szCs w:val="32"/>
        </w:rPr>
        <w:t xml:space="preserve">     </w:t>
      </w:r>
    </w:p>
    <w:p>
      <w:pPr>
        <w:widowControl/>
        <w:shd w:val="clear" w:color="auto" w:fill="FFFFFF"/>
        <w:spacing w:line="560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公示时间：2019年9月24日—9月28日</w:t>
      </w:r>
    </w:p>
    <w:p>
      <w:pPr>
        <w:widowControl/>
        <w:shd w:val="clear" w:color="auto" w:fill="FFFFFF"/>
        <w:spacing w:line="560" w:lineRule="exact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　</w:t>
      </w:r>
      <w:r>
        <w:rPr>
          <w:rFonts w:hint="eastAsia" w:ascii="宋体" w:hAnsi="宋体"/>
          <w:sz w:val="32"/>
          <w:szCs w:val="32"/>
        </w:rPr>
        <w:t xml:space="preserve">  联系电话</w:t>
      </w:r>
      <w:r>
        <w:rPr>
          <w:rFonts w:ascii="宋体" w:hAnsi="宋体"/>
          <w:sz w:val="32"/>
          <w:szCs w:val="32"/>
        </w:rPr>
        <w:t>：</w:t>
      </w:r>
      <w:r>
        <w:rPr>
          <w:rFonts w:ascii="宋体" w:hAnsi="宋体"/>
          <w:sz w:val="32"/>
          <w:szCs w:val="32"/>
          <w:woUserID w:val="1"/>
        </w:rPr>
        <w:t>人事处办公室：</w:t>
      </w:r>
      <w:r>
        <w:rPr>
          <w:rFonts w:hint="eastAsia" w:ascii="宋体" w:hAnsi="宋体"/>
          <w:sz w:val="32"/>
          <w:szCs w:val="32"/>
        </w:rPr>
        <w:t>83439419</w:t>
      </w:r>
      <w:r>
        <w:rPr>
          <w:rFonts w:hint="default" w:ascii="宋体" w:hAnsi="宋体"/>
          <w:sz w:val="32"/>
          <w:szCs w:val="32"/>
          <w:woUserID w:val="1"/>
        </w:rPr>
        <w:t>；</w:t>
      </w:r>
      <w:r>
        <w:rPr>
          <w:rFonts w:hint="eastAsia" w:ascii="宋体" w:hAnsi="宋体"/>
          <w:sz w:val="32"/>
          <w:szCs w:val="32"/>
        </w:rPr>
        <w:t xml:space="preserve">  18720900798（徐老师）</w:t>
      </w:r>
    </w:p>
    <w:p>
      <w:pPr>
        <w:widowControl/>
        <w:shd w:val="clear" w:color="auto" w:fill="FFFFFF"/>
        <w:spacing w:line="450" w:lineRule="atLeast"/>
        <w:ind w:right="640"/>
        <w:rPr>
          <w:rFonts w:ascii="Arial" w:hAnsi="Arial" w:cs="Arial"/>
          <w:color w:val="333333"/>
          <w:kern w:val="0"/>
          <w:szCs w:val="21"/>
        </w:rPr>
      </w:pPr>
      <w:r>
        <w:rPr>
          <w:rFonts w:ascii="宋体" w:hAnsi="宋体"/>
          <w:sz w:val="32"/>
          <w:szCs w:val="32"/>
        </w:rPr>
        <w:t>        </w:t>
      </w:r>
      <w:r>
        <w:rPr>
          <w:rFonts w:ascii="Arial" w:hAnsi="Arial" w:cs="Arial"/>
          <w:color w:val="333333"/>
          <w:kern w:val="0"/>
          <w:sz w:val="32"/>
          <w:szCs w:val="32"/>
        </w:rPr>
        <w:t>    </w:t>
      </w:r>
      <w:r>
        <w:rPr>
          <w:rFonts w:ascii="Arial" w:hAnsi="Arial" w:cs="Arial"/>
          <w:color w:val="333333"/>
          <w:kern w:val="0"/>
          <w:szCs w:val="21"/>
        </w:rPr>
        <w:t>       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附：拟认定“双师型”教师人员名单</w:t>
      </w:r>
    </w:p>
    <w:p>
      <w:pPr>
        <w:spacing w:line="360" w:lineRule="auto"/>
        <w:ind w:firstLine="4640" w:firstLineChars="1450"/>
        <w:rPr>
          <w:rFonts w:ascii="宋体" w:hAnsi="宋体"/>
          <w:sz w:val="32"/>
          <w:szCs w:val="32"/>
        </w:rPr>
      </w:pPr>
    </w:p>
    <w:p>
      <w:pPr>
        <w:spacing w:line="360" w:lineRule="auto"/>
        <w:ind w:firstLine="5280" w:firstLineChars="1650"/>
        <w:rPr>
          <w:rFonts w:ascii="宋体" w:hAnsi="宋体"/>
          <w:sz w:val="32"/>
          <w:szCs w:val="32"/>
        </w:rPr>
      </w:pPr>
    </w:p>
    <w:p>
      <w:pPr>
        <w:spacing w:line="360" w:lineRule="auto"/>
        <w:ind w:firstLine="5280" w:firstLineChars="1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南昌职业大学人事处</w:t>
      </w:r>
    </w:p>
    <w:p>
      <w:pPr>
        <w:spacing w:line="360" w:lineRule="auto"/>
        <w:ind w:firstLine="5280" w:firstLineChars="1650"/>
        <w:rPr>
          <w:rFonts w:ascii="宋体" w:hAnsi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2020年9月2</w:t>
      </w:r>
      <w:r>
        <w:rPr>
          <w:rFonts w:hint="default" w:ascii="宋体" w:hAnsi="宋体"/>
          <w:sz w:val="32"/>
          <w:szCs w:val="32"/>
          <w:woUserID w:val="1"/>
        </w:rPr>
        <w:t>4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1" w:firstLineChars="200"/>
        <w:jc w:val="center"/>
        <w:rPr>
          <w:rFonts w:hint="eastAsia"/>
          <w:b/>
          <w:sz w:val="32"/>
          <w:szCs w:val="32"/>
        </w:rPr>
      </w:pPr>
    </w:p>
    <w:p>
      <w:pPr>
        <w:ind w:firstLine="641" w:firstLineChars="200"/>
        <w:jc w:val="center"/>
        <w:rPr>
          <w:rFonts w:hint="eastAsia"/>
          <w:b/>
          <w:sz w:val="32"/>
          <w:szCs w:val="32"/>
        </w:rPr>
      </w:pPr>
    </w:p>
    <w:p>
      <w:pPr>
        <w:ind w:firstLine="641" w:firstLineChars="200"/>
        <w:jc w:val="center"/>
        <w:rPr>
          <w:rFonts w:hint="eastAsia"/>
          <w:b/>
          <w:sz w:val="32"/>
          <w:szCs w:val="32"/>
        </w:rPr>
      </w:pPr>
    </w:p>
    <w:p>
      <w:pPr>
        <w:ind w:left="0" w:leftChars="0" w:firstLine="0" w:firstLineChars="0"/>
        <w:jc w:val="center"/>
        <w:rPr>
          <w:rFonts w:hint="eastAsia"/>
          <w:b/>
          <w:sz w:val="32"/>
          <w:szCs w:val="32"/>
        </w:rPr>
      </w:pPr>
    </w:p>
    <w:p>
      <w:pPr>
        <w:ind w:left="0" w:leftChars="0" w:firstLine="0" w:firstLineChars="0"/>
        <w:jc w:val="center"/>
        <w:rPr>
          <w:rFonts w:hint="eastAsia"/>
          <w:b/>
          <w:sz w:val="32"/>
          <w:szCs w:val="32"/>
        </w:rPr>
      </w:pPr>
    </w:p>
    <w:p>
      <w:pPr>
        <w:ind w:left="0" w:leftChars="0" w:firstLine="0" w:firstLineChars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  <w:bookmarkStart w:id="0" w:name="_GoBack"/>
      <w:bookmarkEnd w:id="0"/>
      <w:r>
        <w:rPr>
          <w:rFonts w:hint="eastAsia"/>
          <w:b/>
          <w:sz w:val="32"/>
          <w:szCs w:val="32"/>
        </w:rPr>
        <w:t>拟认定“双师型”教师人员名单</w:t>
      </w:r>
    </w:p>
    <w:p>
      <w:pPr>
        <w:ind w:firstLine="641" w:firstLineChars="200"/>
        <w:jc w:val="center"/>
        <w:rPr>
          <w:rFonts w:hint="eastAsia" w:ascii="Calibri" w:hAnsi="Calibri"/>
          <w:b/>
          <w:sz w:val="32"/>
          <w:szCs w:val="32"/>
        </w:rPr>
      </w:pPr>
    </w:p>
    <w:p>
      <w:pPr>
        <w:ind w:firstLine="640" w:firstLineChars="200"/>
        <w:rPr>
          <w:rFonts w:ascii="Calibri" w:hAnsi="Calibri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>一、初级“双师型”教师人员（4人）</w:t>
      </w:r>
    </w:p>
    <w:p>
      <w:pPr>
        <w:ind w:left="638" w:leftChars="304"/>
        <w:rPr>
          <w:rFonts w:ascii="Calibri" w:hAnsi="Calibri"/>
          <w:sz w:val="32"/>
          <w:szCs w:val="32"/>
        </w:rPr>
      </w:pPr>
      <w:r>
        <w:rPr>
          <w:rFonts w:hint="eastAsia" w:ascii="宋体" w:hAnsi="宋体"/>
          <w:sz w:val="30"/>
          <w:szCs w:val="30"/>
        </w:rPr>
        <w:t>任林伟</w:t>
      </w:r>
      <w:r>
        <w:rPr>
          <w:rFonts w:hint="eastAsia" w:ascii="Calibri" w:hAnsi="Calibri"/>
          <w:sz w:val="32"/>
          <w:szCs w:val="32"/>
        </w:rPr>
        <w:t xml:space="preserve">  </w:t>
      </w:r>
      <w:r>
        <w:rPr>
          <w:rFonts w:hint="eastAsia" w:ascii="宋体" w:hAnsi="宋体"/>
          <w:sz w:val="30"/>
          <w:szCs w:val="30"/>
        </w:rPr>
        <w:t>夏  敏</w:t>
      </w:r>
      <w:r>
        <w:rPr>
          <w:rFonts w:hint="eastAsia" w:ascii="Calibri" w:hAnsi="Calibri"/>
          <w:sz w:val="32"/>
          <w:szCs w:val="32"/>
        </w:rPr>
        <w:t xml:space="preserve">  </w:t>
      </w:r>
      <w:r>
        <w:rPr>
          <w:rFonts w:hint="eastAsia" w:ascii="宋体" w:hAnsi="宋体"/>
          <w:sz w:val="30"/>
          <w:szCs w:val="30"/>
        </w:rPr>
        <w:t>熊载博  雷 涛</w:t>
      </w:r>
    </w:p>
    <w:p>
      <w:pPr>
        <w:ind w:firstLine="640" w:firstLineChars="200"/>
        <w:rPr>
          <w:rFonts w:ascii="Calibri" w:hAnsi="Calibri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>二、中级“双师型”教师人员（21人）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董  雪  李高峰  罗  黎  王旭梅  莫紫惠  夏晓风  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龚春燕  邓  超  龚兴东  张  婷  周佳丽   冯建军  </w:t>
      </w:r>
    </w:p>
    <w:p>
      <w:pPr>
        <w:ind w:left="901" w:leftChars="286" w:hanging="300" w:hanging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陶树金 简姗姗  祁宏大  余勇坚   张慧丽   徐春海      </w:t>
      </w:r>
    </w:p>
    <w:p>
      <w:pPr>
        <w:ind w:left="901" w:leftChars="286" w:hanging="300" w:hanging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王正伟   付小强     于冬梅</w:t>
      </w:r>
    </w:p>
    <w:p>
      <w:pPr>
        <w:ind w:firstLine="640" w:firstLineChars="200"/>
        <w:rPr>
          <w:rFonts w:ascii="Calibri" w:hAnsi="Calibri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>三、高级“双师型”教师人员（8人）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沈亚红  万  彬  赵莎莉  </w:t>
      </w:r>
      <w:r>
        <w:rPr>
          <w:rFonts w:hint="eastAsia" w:ascii="宋体" w:hAnsi="宋体"/>
          <w:color w:val="000000"/>
          <w:sz w:val="30"/>
          <w:szCs w:val="30"/>
        </w:rPr>
        <w:t>黄振传  喻小明</w:t>
      </w:r>
      <w:r>
        <w:rPr>
          <w:rFonts w:hint="eastAsia" w:ascii="Calibri" w:hAnsi="Calibri"/>
          <w:sz w:val="28"/>
          <w:szCs w:val="28"/>
        </w:rPr>
        <w:t xml:space="preserve">  </w:t>
      </w:r>
      <w:r>
        <w:rPr>
          <w:rFonts w:hint="eastAsia" w:ascii="宋体" w:hAnsi="宋体"/>
          <w:sz w:val="30"/>
          <w:szCs w:val="30"/>
        </w:rPr>
        <w:t xml:space="preserve">张雪飞  </w:t>
      </w:r>
    </w:p>
    <w:p>
      <w:pPr>
        <w:ind w:firstLine="600" w:firstLineChars="200"/>
        <w:rPr>
          <w:rFonts w:ascii="Calibri" w:hAnsi="Calibri"/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>柯建敏  洪光辉</w:t>
      </w:r>
    </w:p>
    <w:p>
      <w:pPr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4B"/>
    <w:rsid w:val="00096BB2"/>
    <w:rsid w:val="00173527"/>
    <w:rsid w:val="00293781"/>
    <w:rsid w:val="003E39E3"/>
    <w:rsid w:val="004D6ECD"/>
    <w:rsid w:val="0060777C"/>
    <w:rsid w:val="008E3165"/>
    <w:rsid w:val="008E7072"/>
    <w:rsid w:val="00933D6D"/>
    <w:rsid w:val="00941D69"/>
    <w:rsid w:val="0095324B"/>
    <w:rsid w:val="009D08A8"/>
    <w:rsid w:val="00B6158A"/>
    <w:rsid w:val="00BB1F7F"/>
    <w:rsid w:val="00DB20D9"/>
    <w:rsid w:val="00E31915"/>
    <w:rsid w:val="00E35027"/>
    <w:rsid w:val="00E71F61"/>
    <w:rsid w:val="00FB5FB6"/>
    <w:rsid w:val="06827009"/>
    <w:rsid w:val="2EEA3392"/>
    <w:rsid w:val="3FF7B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www</Company>
  <Pages>2</Pages>
  <Words>92</Words>
  <Characters>525</Characters>
  <Lines>4</Lines>
  <Paragraphs>1</Paragraphs>
  <TotalTime>7</TotalTime>
  <ScaleCrop>false</ScaleCrop>
  <LinksUpToDate>false</LinksUpToDate>
  <CharactersWithSpaces>616</CharactersWithSpaces>
  <Application>WWO_aliyun_20200911094054-8d42ce6df8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2020-09-24T16:18:00Z</dcterms:created>
  <dc:creator>徐春海</dc:creator>
  <cp:lastModifiedBy>xxj</cp:lastModifiedBy>
  <cp:lastPrinted>2018-08-31T16:58:00Z</cp:lastPrinted>
  <dcterms:modified xsi:type="dcterms:W3CDTF">2020-09-24T17:44:57Z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